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9A" w:rsidRPr="0081029A" w:rsidRDefault="0081029A" w:rsidP="0081029A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81029A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br/>
        <w:t>Федеральный государственный образовательный стандарт</w:t>
      </w:r>
      <w:r w:rsidRPr="0081029A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br/>
        <w:t>начального общего образования обучающихся с ограниченными возможностями здоровья</w:t>
      </w:r>
      <w:r w:rsidRPr="0081029A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4" w:history="1">
        <w:r w:rsidRPr="0081029A">
          <w:rPr>
            <w:rFonts w:eastAsia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81029A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19 декабря 2014 г. N 1598)</w:t>
      </w:r>
    </w:p>
    <w:p w:rsidR="0081029A" w:rsidRPr="0081029A" w:rsidRDefault="0081029A" w:rsidP="0081029A">
      <w:pPr>
        <w:pBdr>
          <w:bottom w:val="dotted" w:sz="6" w:space="0" w:color="3272C0"/>
        </w:pBdr>
        <w:shd w:val="clear" w:color="auto" w:fill="FFFFFF"/>
        <w:spacing w:after="300"/>
        <w:outlineLvl w:val="3"/>
        <w:rPr>
          <w:rFonts w:eastAsia="Times New Roman" w:cs="Times New Roman"/>
          <w:b/>
          <w:bCs/>
          <w:color w:val="3272C0"/>
          <w:sz w:val="24"/>
          <w:szCs w:val="24"/>
          <w:lang w:eastAsia="ru-RU"/>
        </w:rPr>
      </w:pPr>
      <w:r w:rsidRPr="0081029A">
        <w:rPr>
          <w:rFonts w:eastAsia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8 ноября 2022 г.</w:t>
      </w:r>
    </w:p>
    <w:p w:rsidR="0081029A" w:rsidRPr="0081029A" w:rsidRDefault="0081029A" w:rsidP="0081029A">
      <w:pPr>
        <w:shd w:val="clear" w:color="auto" w:fill="F0E9D3"/>
        <w:spacing w:after="0"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См. </w:t>
      </w:r>
      <w:hyperlink r:id="rId5" w:anchor="block_1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федеральную адаптированную образовательную программу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начального общего образования для обучающихся с ограниченными возможностями здоровья, утвержденную </w:t>
      </w:r>
      <w:hyperlink r:id="rId6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Минпросвещения России от 24 ноября 2022 г. N 1023</w:t>
      </w:r>
    </w:p>
    <w:p w:rsidR="0081029A" w:rsidRPr="0081029A" w:rsidRDefault="0081029A" w:rsidP="0081029A">
      <w:pPr>
        <w:shd w:val="clear" w:color="auto" w:fill="F0E9D3"/>
        <w:spacing w:after="0"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</w:t>
      </w:r>
    </w:p>
    <w:p w:rsidR="0081029A" w:rsidRPr="0081029A" w:rsidRDefault="0081029A" w:rsidP="0081029A">
      <w:pPr>
        <w:shd w:val="clear" w:color="auto" w:fill="F0E9D3"/>
        <w:spacing w:after="0"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 рамках внедрения и реализации настоящего Федерального государственного образовательного стандарта см:</w:t>
      </w:r>
    </w:p>
    <w:p w:rsidR="0081029A" w:rsidRPr="0081029A" w:rsidRDefault="0081029A" w:rsidP="0081029A">
      <w:pPr>
        <w:shd w:val="clear" w:color="auto" w:fill="F0E9D3"/>
        <w:spacing w:after="0"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hyperlink r:id="rId7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направленные </w:t>
      </w:r>
      <w:hyperlink r:id="rId8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Минобрнауки России от 11 марта 2016 г. N ВК-452/07;</w:t>
      </w:r>
    </w:p>
    <w:p w:rsidR="0081029A" w:rsidRPr="0081029A" w:rsidRDefault="0081029A" w:rsidP="0081029A">
      <w:pPr>
        <w:shd w:val="clear" w:color="auto" w:fill="F0E9D3"/>
        <w:spacing w:after="0"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hyperlink r:id="rId9" w:anchor="block_1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Методические материалы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 </w:t>
      </w:r>
      <w:hyperlink r:id="rId1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Минобрнауки России от 19 февраля 2016 г. N 07-719</w:t>
      </w:r>
    </w:p>
    <w:p w:rsidR="0081029A" w:rsidRPr="0081029A" w:rsidRDefault="0081029A" w:rsidP="0081029A">
      <w:pPr>
        <w:shd w:val="clear" w:color="auto" w:fill="F0E9D3"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См. </w:t>
      </w:r>
      <w:hyperlink r:id="rId11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81029A" w:rsidRPr="0081029A" w:rsidRDefault="0081029A" w:rsidP="0081029A">
      <w:pPr>
        <w:shd w:val="clear" w:color="auto" w:fill="FFFFFF"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81029A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1029A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1.2. Стандарт разработан на основе </w:t>
      </w:r>
      <w:hyperlink r:id="rId12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Конституции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Российской Федерации</w:t>
      </w:r>
      <w:hyperlink r:id="rId13" w:anchor="block_1111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и законодательства Российской Федерации с учетом </w:t>
      </w:r>
      <w:hyperlink r:id="rId14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ООН о правах ребенка</w:t>
      </w:r>
      <w:hyperlink r:id="rId15" w:anchor="block_2222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hyperlink r:id="rId16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ООН о правах инвалидов, региональных, национальных и этнокультурных потребностей народов Российской Федерации.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1.3. Стандарт включает в себя требования к</w:t>
      </w:r>
      <w:hyperlink r:id="rId17" w:anchor="block_3333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3) результатам освоения АООП НОО.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81029A" w:rsidRPr="0081029A" w:rsidRDefault="0081029A" w:rsidP="0081029A">
      <w:pPr>
        <w:shd w:val="clear" w:color="auto" w:fill="F0E9D3"/>
        <w:spacing w:after="0"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Пункт 1.7 изменен с 17 февраля 2023 г. - </w:t>
      </w:r>
      <w:hyperlink r:id="rId18" w:anchor="block_1031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Минпросвещения России от 8 ноября 2022 г. N 955</w:t>
      </w:r>
    </w:p>
    <w:p w:rsidR="0081029A" w:rsidRPr="0081029A" w:rsidRDefault="0081029A" w:rsidP="0081029A">
      <w:pPr>
        <w:shd w:val="clear" w:color="auto" w:fill="F0E9D3"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hyperlink r:id="rId19" w:anchor="/document/76814545/block/1107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1.7. Стандарт является основой для: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разработки федеральной АООП НОО обучающихся с ОВЗ;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разработки и реализации АООП НОО обучающихся с ОВЗ;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определения требований к результатам освоения АООП НОО обучающимися с ОВЗ;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1.8. Стандарт направлен на решение следующих задач образования обучающихся с ОВЗ: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деятельности;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создание специальных условий для получения образования</w:t>
      </w:r>
      <w:hyperlink r:id="rId20" w:anchor="block_4444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 </w:t>
      </w:r>
      <w:hyperlink r:id="rId21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1029A">
        <w:rPr>
          <w:rFonts w:eastAsia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81029A" w:rsidRPr="0081029A" w:rsidRDefault="0081029A" w:rsidP="0081029A">
      <w:pPr>
        <w:shd w:val="clear" w:color="auto" w:fill="FFFFFF"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81029A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II. Требования к структуре АООП НОО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1029A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 </w:t>
      </w:r>
      <w:hyperlink r:id="rId22" w:anchor="block_1108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пункте 1.8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Стандарта.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81029A" w:rsidRPr="0081029A" w:rsidRDefault="0081029A" w:rsidP="0081029A">
      <w:pPr>
        <w:shd w:val="clear" w:color="auto" w:fill="F0E9D3"/>
        <w:spacing w:after="0"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Пункт 2.2 изменен с 17 февраля 2023 г. - </w:t>
      </w:r>
      <w:hyperlink r:id="rId23" w:anchor="block_1032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Минпросвещения России от 8 ноября 2022 г. N 955</w:t>
      </w:r>
    </w:p>
    <w:p w:rsidR="0081029A" w:rsidRPr="0081029A" w:rsidRDefault="0081029A" w:rsidP="0081029A">
      <w:pPr>
        <w:shd w:val="clear" w:color="auto" w:fill="F0E9D3"/>
        <w:spacing w:line="264" w:lineRule="atLeast"/>
        <w:rPr>
          <w:rFonts w:eastAsia="Times New Roman" w:cs="Times New Roman"/>
          <w:color w:val="464C55"/>
          <w:sz w:val="24"/>
          <w:szCs w:val="24"/>
          <w:lang w:eastAsia="ru-RU"/>
        </w:rPr>
      </w:pPr>
      <w:hyperlink r:id="rId24" w:anchor="/document/76814545/block/1202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 </w:t>
        </w:r>
      </w:hyperlink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2.2. АООП НОО для обучающихся с ОВЗ самостоятельно разрабатывается в соответствии со Стандартом и федеральной АООП НОО и утверждается организацией</w:t>
      </w:r>
      <w:hyperlink r:id="rId25" w:anchor="block_5555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r:id="rId26" w:anchor="block_6666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 </w:t>
      </w:r>
      <w:hyperlink r:id="rId27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r:id="rId28" w:anchor="block_7777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2.5. Для обеспечения освоения обучающимися с ОВЗ АООП НОО возможно использование сетевой формы</w:t>
      </w:r>
      <w:hyperlink r:id="rId29" w:anchor="block_8888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*(8).</w:t>
        </w:r>
      </w:hyperlink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 </w:t>
      </w:r>
      <w:hyperlink r:id="rId30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2.8. АООП НОО должна содержать три раздела: целевой, содержательный и организационный.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Целевой раздел включает: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пояснительную записку;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планируемые результаты освоения обучающимися с ОВЗ АООП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систему оценки достижения планируемых результатов освоения АООП НОО.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 </w:t>
      </w:r>
      <w:hyperlink r:id="rId31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приложениями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Стандарту: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программу формирования универсальных учебных действий у обучающихся (в зависимости от варианта АООП НОО - базовых учебных действий в соответствии с </w:t>
      </w:r>
      <w:hyperlink r:id="rId32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приложениями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 при получении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 </w:t>
      </w:r>
      <w:hyperlink r:id="rId33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приложениями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Стандарту);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программу коррекционной работы; программу внеурочной деятельности.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2.9. Требования к разделам АООП НОО: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2.9.1. Пояснительная записка должна раскрывать: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2) принципы и подходы к формированию АООП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3) общую характеристику АООП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4) психолого-педагогическую характеристику обучающихся с ОВЗ;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5) описание особых образовательных потребностей обучающихся с ОВЗ.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2.9.2. Планируемые результаты освоения АООП НОО должны: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2) являться основой для разработки АООП НОО организациями;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АООП НОО может включать как один, так и несколько учебных планов.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Учебный план включает предметные области в зависимости от вариантов АООП НОО, указанных в </w:t>
      </w:r>
      <w:hyperlink r:id="rId34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 </w:t>
      </w:r>
      <w:hyperlink r:id="rId35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учебные занятия, обеспечивающие различные интересы обучающихся с ОВЗ, в том числе этнокультурные;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введение учебных курсов для факультативного изучения отдельных учебных предметов.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 </w:t>
      </w:r>
      <w:hyperlink r:id="rId36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описание ценностных ориентиров содержания образования при получении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 </w:t>
      </w:r>
      <w:hyperlink r:id="rId37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требований к результатам освоения АООП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программы формирования универсальных (базовых) учебных действий.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Программы отдельных учебных предметов, коррекционных курсов должны содержать: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2) общую характеристику учебного предмета, коррекционного курса;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3) описание места учебного предмета, коррекционного курса в учебном плане;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4) описание ценностных ориентиров содержания учебного предмета;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 </w:t>
      </w:r>
      <w:hyperlink r:id="rId38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Стандарту);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6) содержание учебного предмета, коррекционного курса;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8) описание материально-технического обеспечения образовательного процесса.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2.9.6. Программа духовно-нравственного развития (или нравственного развития), указанная в </w:t>
      </w:r>
      <w:hyperlink r:id="rId39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Программа духовно-нравственного (нравственного) развития должна обеспечивать: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Программа духовно-нравственного (нравственного) развития должна включать: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2.9.7. Программа формирования экологической культуры, здорового и безопасного образа жизни должна обеспечивать</w:t>
      </w:r>
      <w:hyperlink r:id="rId40" w:anchor="block_9999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*(9)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формирование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здоровьесозидающих режимов дня;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формирование негативного отношения к факторам риска здоровью обучающихся;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2.9.8. Программа коррекционной работы должна обеспечивать: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Программа коррекционной работы должна содержать: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корректировку коррекционных мероприятий.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Обучающийся с ОВЗ имеет право на прохождение текущей, промежуточной и итоговой аттестации в иных формах.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2.9.10. В зависимости от варианта АООП НОО программа внеурочной деятельности включает направления развития личности, указанные в </w:t>
      </w:r>
      <w:hyperlink r:id="rId41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N 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Система условий должна учитывать особенности организации, а также её взаимодействие с социальными партнерами.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Система условий должна содержать: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контроль за состоянием системы условий.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внеурочная деятельность.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1029A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81029A" w:rsidRPr="0081029A" w:rsidRDefault="0081029A" w:rsidP="0081029A">
      <w:pPr>
        <w:shd w:val="clear" w:color="auto" w:fill="FFFFFF"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81029A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III. Требования к условиям реализации АООП НОО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1029A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3.1. Стандарт определяет требования к кадровым, финансовым, материально-техническим и иным условиям</w:t>
      </w:r>
      <w:hyperlink r:id="rId42" w:anchor="block_11111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*(10)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получения образования обучающимися с ОВЗ.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3.3. Организация создает условия для реализации АООП НОО, обеспечивающие возможность</w:t>
      </w:r>
      <w:hyperlink r:id="rId43" w:anchor="block_111111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*(11)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достижения планируемых результатов освоения обучающимися с ОВЗ АООП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учета особых образовательных потребностей - общих для всех обучающихся с ОВЗ и специфических для отдельных групп;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3.4. Требования к кадровым условиям.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 </w:t>
      </w:r>
      <w:hyperlink r:id="rId44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профессиональных стандартах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с учетом профиля ограниченных возможностей здоровья обучающихся, указанных в </w:t>
      </w:r>
      <w:hyperlink r:id="rId45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3.5. Требования к финансовым условиям.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Финансовые условия реализации АООП НОО должны</w:t>
      </w:r>
      <w:hyperlink r:id="rId46" w:anchor="block_22222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*(12)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расходами на оплату труда работников, реализующих АООП НОО;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3.6. Требования к материально-техническим условиям.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Структура требований к материально-техническим условиям включает требования к: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организации временного режима обучения;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техническим средствам обучения;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Организации вправе применять дистанционные образовательные технологии.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соблюдения санитарно-гигиенических норм организации образовательного процесса;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обеспечения санитарно-бытовых и социально-бытовых условий;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соблюдения пожарной и электробезопасности;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соблюдения требований охраны труда;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1029A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81029A" w:rsidRPr="0081029A" w:rsidRDefault="0081029A" w:rsidP="0081029A">
      <w:pPr>
        <w:shd w:val="clear" w:color="auto" w:fill="FFFFFF"/>
        <w:spacing w:after="30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81029A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4. Требования к результатам освоения АООП НОО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1029A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 </w:t>
      </w:r>
      <w:hyperlink r:id="rId47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В зависимости от варианта АООП НОО Стандарт может устанавливать требования только к личностным и предметным результатам в соответствии с </w:t>
      </w:r>
      <w:hyperlink r:id="rId48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приложениями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81029A" w:rsidRPr="0081029A" w:rsidRDefault="0081029A" w:rsidP="0081029A">
      <w:pPr>
        <w:shd w:val="clear" w:color="auto" w:fill="FFFFFF"/>
        <w:spacing w:after="30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4.6. Итоговая оценка качества освоения обучающимися с ОВЗ АООП НОО осуществляется организацией.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 </w:t>
      </w:r>
      <w:hyperlink r:id="rId49" w:anchor="block_1000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приложениями NN 1 - 8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1029A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1029A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*(1) </w:t>
      </w:r>
      <w:hyperlink r:id="rId5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Конституция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Российской Федерации (Собрание законодательства Российской Федерации, 1996, N 3 ст. 152; N 7, ст. 676; 2001, N 24, ст. 2421; 2003, N 30, ст. 3051; 2004, N 13, ст. 1110; 2005, N 42, ст. 4212; 2006, N 29, ст. 3119; 2007, N 1, ст. 1; N 30 ст. 3745; 2009, N 1, ст. 1, ст. 2; 2014, N 6, ст. 548; N 30, ст. 4202).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*(2) </w:t>
      </w:r>
      <w:hyperlink r:id="rId51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Конвенция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ООН о правах ребенка, принятая 20 ноября 1989 г. (Сборник международных договоров СССР, 1993, выпуск XLVI).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*(3) </w:t>
      </w:r>
      <w:hyperlink r:id="rId52" w:anchor="block_10815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Часть 3 статьи 11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*(4) </w:t>
      </w:r>
      <w:hyperlink r:id="rId53" w:anchor="block_108904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Часть 2 статьи 79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*(5) </w:t>
      </w:r>
      <w:hyperlink r:id="rId54" w:anchor="block_108169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Части 5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hyperlink r:id="rId55" w:anchor="block_108171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7 статьи 12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*(6) </w:t>
      </w:r>
      <w:hyperlink r:id="rId56" w:anchor="block_10223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Часть 23 статьи 2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*(7) </w:t>
      </w:r>
      <w:hyperlink r:id="rId57" w:anchor="block_108906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Часть 4 статьи 79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*(8) </w:t>
      </w:r>
      <w:hyperlink r:id="rId58" w:anchor="block_15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Статья 15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*(9) </w:t>
      </w:r>
      <w:hyperlink r:id="rId59" w:anchor="block_1197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Пункт 19.7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государственного образовательного стандарта начального общего образования, утвержденного </w:t>
      </w:r>
      <w:hyperlink r:id="rId60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изменениями, внесенными приказами Министерства образования и науки Российской Федерации от </w:t>
      </w:r>
      <w:hyperlink r:id="rId61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26 ноября 2010 г. N 1241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Российской Федерации 4 февраля 2011 г., регистрационный N 19707), </w:t>
      </w:r>
      <w:hyperlink r:id="rId62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от 22 сентября 2011 г. N 2357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Российской Федерации 12 декабря 2011 г., регистрационный N 22540) и </w:t>
      </w:r>
      <w:hyperlink r:id="rId63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от 18 декабря 2012 г. N 1060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Российской Федерации 11 февраля 2013 г., регистрационный N 26993) (далее - ФГОС НОО).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*(10) </w:t>
      </w:r>
      <w:hyperlink r:id="rId64" w:anchor="block_108148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Пункт 2 части 3 статьи 11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 2878; N 27, ст. 3462; N 30, ст. 4036; N 48, ст. 6165; 2014, N 6, ст. 562, ст. 566; N 19, ст. 2289; N 22, ст. 2769; N 23, ст. 2933; N 26, ст. 3388; N 30, ст. 4257, ст. 4263).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*(11) </w:t>
      </w:r>
      <w:hyperlink r:id="rId65" w:anchor="block_1022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Пункт 22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ФГОС НОО.</w:t>
      </w:r>
    </w:p>
    <w:p w:rsidR="0081029A" w:rsidRPr="0081029A" w:rsidRDefault="0081029A" w:rsidP="0081029A">
      <w:pPr>
        <w:shd w:val="clear" w:color="auto" w:fill="FFFFFF"/>
        <w:spacing w:after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*(12) </w:t>
      </w:r>
      <w:hyperlink r:id="rId66" w:anchor="block_1024" w:history="1">
        <w:r w:rsidRPr="0081029A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Пункт 24</w:t>
        </w:r>
      </w:hyperlink>
      <w:r w:rsidRPr="0081029A">
        <w:rPr>
          <w:rFonts w:eastAsia="Times New Roman" w:cs="Times New Roman"/>
          <w:color w:val="464C55"/>
          <w:sz w:val="24"/>
          <w:szCs w:val="24"/>
          <w:lang w:eastAsia="ru-RU"/>
        </w:rPr>
        <w:t> ФГОС НОО.</w:t>
      </w:r>
    </w:p>
    <w:p w:rsidR="00F12C76" w:rsidRDefault="00F12C76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6C0B77">
      <w:pPr>
        <w:spacing w:after="0"/>
        <w:ind w:firstLine="709"/>
        <w:jc w:val="both"/>
      </w:pPr>
    </w:p>
    <w:p w:rsidR="001545ED" w:rsidRDefault="001545ED" w:rsidP="001545ED">
      <w:pPr>
        <w:pStyle w:val="1"/>
        <w:shd w:val="clear" w:color="auto" w:fill="FFFFFF"/>
        <w:spacing w:before="161" w:after="161"/>
        <w:ind w:left="375"/>
        <w:jc w:val="center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Приложение N 7. Требования к АООП НОО для обучающихся с задержкой психического развития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bookmarkStart w:id="0" w:name="text"/>
      <w:bookmarkEnd w:id="0"/>
      <w:r>
        <w:rPr>
          <w:rStyle w:val="s10"/>
          <w:b/>
          <w:bCs/>
          <w:color w:val="22272F"/>
        </w:rPr>
        <w:t>Приложение N 7</w:t>
      </w:r>
    </w:p>
    <w:p w:rsidR="001545ED" w:rsidRDefault="001545ED" w:rsidP="001545ED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545ED" w:rsidRDefault="001545ED" w:rsidP="001545ED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Требования к АООП НОО для обучающихся с задержкой психического развития (далее - ЗПР)</w:t>
      </w:r>
    </w:p>
    <w:p w:rsidR="001545ED" w:rsidRDefault="001545ED" w:rsidP="001545ED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7650"/>
      </w:tblGrid>
      <w:tr w:rsidR="001545ED" w:rsidTr="001545ED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II. Требования к структуре АООП НОО для обучающихся с ЗПР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7.1.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7.2.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</w:t>
            </w:r>
            <w:r>
              <w:lastRenderedPageBreak/>
              <w:t>ограничений по возможностям здоровья, в те же сроки обучения (1-4 классы).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удовлетворение особых образовательных потребностей обучающихся с ЗПР;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коррекционная помощь в овладении базовым содержанием обучения;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эмоционально-личностной сферы и коррекция ее недостатков;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познавательной деятельности и целенаправленное формирование высших психических функций;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произвольной регуляции деятельности и поведения;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коррекция нарушений устной и письменной речи.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Психолого-педагогическая поддержка предполагает: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помощь в формировании адекватных отношений между ребенком, учителями, одноклассниками и другими обучающимися, родителями;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работу по профилактике внутриличностных и межличностных конфликтов в классе, школе;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поддержание эмоционально комфортной обстановки в классе;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помощь в освоении нового учебного материала на уроке и, при необходимости индивидуальной коррекционной помощи в освоении АООП НОО;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В структуру АООП НОО обязательно включается Программа коррекционной работы, направленная на развитие социальных </w:t>
            </w:r>
            <w:r>
              <w:lastRenderedPageBreak/>
              <w:t>(жизненных) компетенций обучающегося и поддержку в освоении АООП НОО.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 xml:space="preserve"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</w:t>
            </w:r>
            <w:r>
              <w:lastRenderedPageBreak/>
              <w:t>ограничений по возможностям здоровья. Данный вариант предполагает пролонгированные сроки обучения: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пять лет, за счёт введения первого дополнительного класса.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Данный вариант характеризуется усилением внимания к формированию у обучающихся с ЗПР полноценных социальных (жизненных) компетенций;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физическом и (или) психическом развитии и формирование социальных (жизненных) компетенций.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дистрофия, дискалькулия), а так 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</w:t>
            </w:r>
            <w:hyperlink r:id="rId67" w:anchor="block_16111" w:history="1">
              <w:r>
                <w:rPr>
                  <w:rStyle w:val="a3"/>
                  <w:color w:val="3272C0"/>
                </w:rPr>
                <w:t>*(1)</w:t>
              </w:r>
            </w:hyperlink>
            <w:r>
              <w:t>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В спорных случаях (вариант 7.1 или 7.2) на момент поступления ребёнка в школу следует рекомендовать более сложную образовательную среду (вариант 7.1). В случае, если обучающийся не достигает минимального уровня овладения предметными результатами </w:t>
            </w:r>
            <w:r>
              <w:lastRenderedPageBreak/>
              <w:t>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r:id="rId68" w:anchor="block_16222" w:history="1">
              <w:r>
                <w:rPr>
                  <w:rStyle w:val="a3"/>
                  <w:color w:val="3272C0"/>
                </w:rPr>
                <w:t>*(2)</w:t>
              </w:r>
            </w:hyperlink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1545ED" w:rsidTr="001545ED">
        <w:tc>
          <w:tcPr>
            <w:tcW w:w="76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 </w:t>
            </w:r>
            <w:hyperlink r:id="rId69" w:anchor="block_1000" w:history="1">
              <w:r>
                <w:rPr>
                  <w:rStyle w:val="a3"/>
                  <w:color w:val="3272C0"/>
                </w:rPr>
                <w:t>ФГОС</w:t>
              </w:r>
            </w:hyperlink>
            <w:r>
              <w:t> НОО</w:t>
            </w:r>
            <w:hyperlink r:id="rId70" w:anchor="block_16333" w:history="1">
              <w:r>
                <w:rPr>
                  <w:rStyle w:val="a3"/>
                  <w:color w:val="3272C0"/>
                </w:rPr>
                <w:t>*(3)</w:t>
              </w:r>
            </w:hyperlink>
            <w:r>
              <w:t>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Филология.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545ED" w:rsidTr="001545E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5ED" w:rsidRDefault="001545ED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Математика и информатика.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1545ED" w:rsidTr="001545E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5ED" w:rsidRDefault="001545ED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Обществознание и естествознание (окружающий мир).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1545ED" w:rsidTr="001545E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5ED" w:rsidRDefault="001545ED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Основы религиозных культур и светской этики.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1545ED" w:rsidTr="001545E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5ED" w:rsidRDefault="001545ED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Искусство.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1545ED" w:rsidTr="001545E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5ED" w:rsidRDefault="001545ED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Технология.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1545ED" w:rsidTr="001545E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5ED" w:rsidRDefault="001545ED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 "Физическая культура".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Коррекционно-развивающая область и основные задачи реализации содержания.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Коррекционно-развивающая работа направлена на обеспечение развития эмоционально-личностной сферы и коррекцию ее недостатков;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познавательной деятельности и целенаправленное формирование высших психических функций;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формирования произвольной регуляции деятельности и поведения;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 исходя из психофизических особенностей и особых образовательных потребностей обучающихся с ЗПР.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"Ритмика".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</w:t>
            </w:r>
            <w:r>
              <w:lastRenderedPageBreak/>
              <w:t>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lastRenderedPageBreak/>
              <w:t>2.9.4. Программа формирования универсальных учебных действий</w:t>
            </w:r>
            <w:hyperlink r:id="rId71" w:anchor="block_16444" w:history="1">
              <w:r>
                <w:rPr>
                  <w:rStyle w:val="a3"/>
                  <w:color w:val="3272C0"/>
                </w:rPr>
                <w:t>*(4)</w:t>
              </w:r>
            </w:hyperlink>
            <w:r>
              <w:t>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t>2.9.5. Программа отдельных учебных предметов</w:t>
            </w:r>
            <w:hyperlink r:id="rId72" w:anchor="block_16555" w:history="1">
              <w:r>
                <w:rPr>
                  <w:rStyle w:val="a3"/>
                  <w:color w:val="3272C0"/>
                </w:rPr>
                <w:t>*(5)</w:t>
              </w:r>
            </w:hyperlink>
            <w:r>
              <w:t>, курсов коррекционно-развивающей области.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t>2.9.6. Программа духовно-нравственного развития, воспитания</w:t>
            </w:r>
            <w:hyperlink r:id="rId73" w:anchor="block_16666" w:history="1">
              <w:r>
                <w:rPr>
                  <w:rStyle w:val="a3"/>
                  <w:color w:val="3272C0"/>
                </w:rPr>
                <w:t>*(6)</w:t>
              </w:r>
            </w:hyperlink>
            <w:r>
              <w:t>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t>2.9.8. Программа коррекционной работы</w:t>
            </w:r>
            <w:hyperlink r:id="rId74" w:anchor="block_16777" w:history="1">
              <w:r>
                <w:rPr>
                  <w:rStyle w:val="a3"/>
                  <w:color w:val="3272C0"/>
                </w:rPr>
                <w:t>*(7)</w:t>
              </w:r>
            </w:hyperlink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коррекционной работы должна обеспечивать: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создание адекватных условий для реализации особых образовательных потребностей обучающихся с ЗПР;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оказание помощи в освоении обучающимися с ЗПР АООП НОО;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коррекционной работы должна содержать: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планируемые результаты коррекционной работы.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Основными направлениями в коррекционной работе являются: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удовлетворение особых образовательных потребностей обучающихся с ЗПР;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коррекционная помощь в овладении базовым содержанием обучения;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эмоционально-личностной сферы и коррекция ее недостатков;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познавательной деятельности и целенаправленное формирование высших психических функций;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произвольной регуляции деятельности и поведения;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коррекция нарушений устной и письменной речи;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Психолого-педагогическое сопровождение обучающихся с ЗПР осуществляют специалисты: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учитель-дефектолог, логопед, специальный психолог или педагог- 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коррекционной работы должна содержать: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</w:t>
            </w:r>
            <w:r>
              <w:lastRenderedPageBreak/>
              <w:t>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lastRenderedPageBreak/>
              <w:t>2.9.9. Система оценки достижения планируемых результатов освоения АООП НОО</w:t>
            </w:r>
            <w:hyperlink r:id="rId75" w:anchor="block_16888" w:history="1">
              <w:r>
                <w:rPr>
                  <w:rStyle w:val="a3"/>
                  <w:color w:val="3272C0"/>
                </w:rPr>
                <w:t>*(8)</w:t>
              </w:r>
            </w:hyperlink>
            <w:r>
              <w:t>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Должна ориентировать образовательный процесс на духовно-нравственное развитие, воспитание обучающихся с ЗПР;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2.9.10. Программа внеурочной деятельности.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Содержание внеурочной деятельности осуществляется по направлениям: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1680 часов.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Требования к условиям реализации АООП НОО для обучающихся с ЗПР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7.1.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7.2.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3.4. Требования к кадровым условиям.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lastRenderedPageBreak/>
              <w:t>3.6. Требования к материально-техническим условиям</w:t>
            </w:r>
            <w:hyperlink r:id="rId76" w:anchor="block_16999" w:history="1">
              <w:r>
                <w:rPr>
                  <w:rStyle w:val="a3"/>
                  <w:color w:val="3272C0"/>
                </w:rPr>
                <w:t>*(9)</w:t>
              </w:r>
            </w:hyperlink>
            <w:r>
              <w:t>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Требования к организации пространства.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Требования к организации рабочего места.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</w:tbl>
    <w:p w:rsidR="001545ED" w:rsidRDefault="001545ED" w:rsidP="001545ED">
      <w:pPr>
        <w:shd w:val="clear" w:color="auto" w:fill="FFFFFF"/>
        <w:rPr>
          <w:vanish/>
          <w:color w:val="22272F"/>
          <w:sz w:val="23"/>
          <w:szCs w:val="23"/>
        </w:rPr>
      </w:pP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7650"/>
      </w:tblGrid>
      <w:tr w:rsidR="001545ED" w:rsidTr="001545ED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Требования к результатам освоения АООП НОО для обучающихся с ЗПР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7.1.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7.2.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t>4.1. Стандарт устанавливает требования к результатам освоения АООП НОО</w:t>
            </w:r>
            <w:hyperlink r:id="rId77" w:anchor="block_161010" w:history="1">
              <w:r>
                <w:rPr>
                  <w:rStyle w:val="a3"/>
                  <w:color w:val="3272C0"/>
                </w:rPr>
                <w:t>*(10)</w:t>
              </w:r>
            </w:hyperlink>
            <w:r>
              <w:t>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4.2. Личностные результаты освоения АООП НОО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t>Личностные результаты освоения АООП НОО соответствуют </w:t>
            </w:r>
            <w:hyperlink r:id="rId78" w:anchor="block_1000" w:history="1">
              <w:r>
                <w:rPr>
                  <w:rStyle w:val="a3"/>
                  <w:color w:val="3272C0"/>
                </w:rPr>
                <w:t>ФГОС</w:t>
              </w:r>
            </w:hyperlink>
            <w:r>
              <w:t> НОО</w:t>
            </w:r>
            <w:hyperlink r:id="rId79" w:anchor="block_161111" w:history="1">
              <w:r>
                <w:rPr>
                  <w:rStyle w:val="a3"/>
                  <w:color w:val="3272C0"/>
                </w:rPr>
                <w:t>*(11)</w:t>
              </w:r>
            </w:hyperlink>
            <w:r>
              <w:t>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ценностей многонационального российского общества;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становление гуманистических и демократических ценностных ориентаций;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7) формирование эстетических потребностей, ценностей и чувств;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3) формирование уважительного отношения к иному мнению, истории и культуре других народов;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6) способность к осмыслению социального окружения, своего места в нем,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принятие соответствующих возрасту ценностей и социальных ролей;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7) формирование эстетических потребностей, ценностей и чувств;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12) овладение социально-бытовыми умениями, используемыми в повседневной жизни;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14) способность к осмыслению и дифференциации картины мира, ее временно-пространственной организации.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4.3. Метапредметные результаты освоения АООП НОО.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lastRenderedPageBreak/>
              <w:t>Метапредметные результаты освоения АООП НОО соответствуют </w:t>
            </w:r>
            <w:hyperlink r:id="rId80" w:anchor="block_1000" w:history="1">
              <w:r>
                <w:rPr>
                  <w:rStyle w:val="a3"/>
                  <w:color w:val="3272C0"/>
                </w:rPr>
                <w:t>ФГОС</w:t>
              </w:r>
            </w:hyperlink>
            <w:r>
              <w:t> НОО</w:t>
            </w:r>
            <w:hyperlink r:id="rId81" w:anchor="block_161212" w:history="1">
              <w:r>
                <w:rPr>
                  <w:rStyle w:val="a3"/>
                  <w:color w:val="3272C0"/>
                </w:rPr>
                <w:t>*(12)</w:t>
              </w:r>
            </w:hyperlink>
            <w:r>
              <w:t>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освоение способов решения проблем творческого и поискового характера;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определять наиболее эффективные способы достижения результата;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освоение начальных форм познавательной и личностной рефлексии;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соблюдать нормы информационной избирательности, этики и этикета;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11) готовность слушать собеседника и вести диалог;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излагать свое мнение и аргументировать свою точку зрения и оценку событий;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12) определение общей цели и путей ее достижения;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определять наиболее эффективные способы достижения результата;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7) готовность слушать собеседника и вести диалог;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излагать свое мнение и аргументировать свою точку зрения и оценку событий;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8) определение общей цели и путей ее достижения;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9) готовность конструктивно разрешать конфликты посредством учета интересов сторон и сотрудничества;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4.4. Предметные результаты освоения АООП НОО.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0" w:beforeAutospacing="0" w:after="0" w:afterAutospacing="0"/>
              <w:ind w:left="75" w:right="75"/>
            </w:pPr>
            <w:r>
              <w:t>Предметные результаты освоения АООП НОО соответствуют </w:t>
            </w:r>
            <w:hyperlink r:id="rId82" w:anchor="block_1000" w:history="1">
              <w:r>
                <w:rPr>
                  <w:rStyle w:val="a3"/>
                  <w:color w:val="3272C0"/>
                </w:rPr>
                <w:t>ФГОС</w:t>
              </w:r>
            </w:hyperlink>
            <w:r>
              <w:t> НОО</w:t>
            </w:r>
            <w:hyperlink r:id="rId83" w:anchor="block_161313" w:history="1">
              <w:r>
                <w:rPr>
                  <w:rStyle w:val="a3"/>
                  <w:color w:val="3272C0"/>
                </w:rPr>
                <w:t>*(13)</w:t>
              </w:r>
            </w:hyperlink>
            <w:r>
              <w:t>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Филология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Русский язык. Родной язык: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Филология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Русский язык. Родной язык: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формирование интереса к изучению русского (родного) языка;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овладение первоначальными представлениями о правилах речевого этикета;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овладение основами грамотного письма;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6) 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Литературное чтение. Литературное чтение на родном языке: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осознание значимости чтения для личного развития;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успешности обучения по всем учебным предметам;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потребности в систематическом чтении;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умение самостоятельно выбирать интересующую литературу;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Литературное чтение. Литературное чтение на родном языке: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осознание значимости чтения для личного развития;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успешности обучения по всем учебным предметам;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понимание роли чтения, использование разных видов чтения;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умение выбирать с помощью взрослого интересующую литературу;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7)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8) формирование потребности в систематическом чтении.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Иностранный язык: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освоение правил речевого и неречевого поведения;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3) сформированность дружелюбного отношения и толерантности к носителям другого языка на основе знакомства с жизнью своих </w:t>
            </w:r>
            <w:r>
              <w:lastRenderedPageBreak/>
              <w:t>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Иностранный язык: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Математика и информатика: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Математика и информатика: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Обществознание и естествознание (Окружающий мир):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3) осознание целостности окружающего мира, освоение основ экологической грамотности, элементарных правил нравственного </w:t>
            </w:r>
            <w:r>
              <w:lastRenderedPageBreak/>
              <w:t>поведения в мире природы и людей, норм здоровьесберегающего поведения в природной и социальной среде;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Обществознание и естествознание (Окружающий мир):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3) расширение, углубление и систематизация знаний о предметах и явлениях окружающего мира, осознание целостности окружающего </w:t>
            </w:r>
            <w:r>
              <w:lastRenderedPageBreak/>
              <w:t>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Основы религиозных культур и светской этики: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готовность к нравственному самосовершенствованию, духовному саморазвитию;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понимание значения нравственности, веры и религии в жизни человека и общества;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6) становление внутренней установки личности поступать согласно своей совести;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7) осознание ценности человеческой жизни.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Основы религиозных культур и светской этики: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понимание значения нравственности, веры и религии в жизни человека и общества;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осознание ценности человеческой жизни.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Искусство: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Изобразительное искусство: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понимание красоты как ценности;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потребности в художественном творчестве и в общении с искусством;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Искусство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Изобразительное искусство: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воспитание активного эмоционально-эстетического отношения к произведениям искусства;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Музыка: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Музыка: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Технология: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 мире профессий и важности правильного выбора профессии;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приобретение навыков самообслуживания;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технологическими приемами ручной обработки материалов;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усвоение правил техники безопасности;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Технология: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умений работать с разными видами материалов (бумагой, тканями, пластилином, природным материалом и т.д.);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выбирать способы их обработки в зависимости от их свойств;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4) использование приобретенных знаний и умений для решения практических задач;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Физическая культура: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Физическая культура: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1545ED" w:rsidTr="001545ED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использовать помощь взрослого для разрешения затруднения, давать адекватную обратную связь учителю: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понимаю или не понимаю;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- овладение социально-бытовыми умениями, используемыми в повседневной жизни, проявляющееся: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включаться в разнообразные повседневные дела, принимать посильное участие;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стремлении участвовать в подготовке и проведении праздников дома и в школе.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- овладение навыками коммуникации и принятыми ритуалами социального взаимодействия, проявляющееся: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расширении знаний правил коммуникации;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 умении корректно выразить отказ и недовольство, благодарность, сочувствие и т.д.;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получать и уточнять информацию от собеседника;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освоении культурных форм выражения своих чувств.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- способность к осмыслению и дифференциации картины мира, ее пространственно-временной организации, проявляющаяся: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адекватности бытового поведения обучающегося с точки зрения опасности (безопасности) для себя и для окружающих;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сохранности окружающей предметной и природной среды;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расширении и накоплении знакомых и разнообразно освоенных мест за пределами дома и школы: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двора, дачи, леса, парка, речки, городских и загородных достопримечательностей и других.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расширении представлений о целостной и подробной картине мира, упорядоченной в пространстве и времени, адекватных возрасту ребёнка;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накапливать личные впечатления, связанные с явлениями окружающего мира;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устанавливать взаимосвязь общественного порядка и уклада собственной жизни в семье и в школе, соответствовать этому порядку.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развитии любознательности, наблюдательности, способности замечать новое, задавать вопросы;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 развитии активности во взаимодействии с миром, понимании собственной результативности;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накоплении опыта освоения нового при помощи экскурсий и путешествий;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принимать и включать в свой личный опыт жизненный опыт других людей;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знании правил поведения в разных социальных ситуациях с людьми разного статуса, с близкими в семье;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 учителями и учениками в школе;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со знакомыми и незнакомыми людьми;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проявлять инициативу, корректно устанавливать и ограничивать контакт;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 умении применять формы выражения своих чувств соответственно ситуации социального контакта.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Результаты специальной поддержки освоения АООП НОО должны отражать;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способность к наблюдательности, умение замечать новое;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стремление к активности и самостоятельности в разных видах предметно-практической деятельности;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ставить и удерживать цель деятельности;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планировать действия;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определять и сохранять способ действий;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использовать самоконтроль на всех этапах деятельности;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осуществлять словесный отчет о процессе и результатах деятельности;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оценивать процесс и результат деятельности;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сформированные в соответствии АООП НОО универсальные учебные действия.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"Ритмика":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чувства ритма, связи движений с музыкой, двигательной активности, координации движений, двигательных умений и навыков;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умения дифференцировать движения по степени мышечных усилий;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двигательных качеств и устранение недостатков физического развития;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выразительности движений и самовыражения;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мобильности.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"Коррекционно-развивающие занятия"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Логопедические занятия: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обогащение и развитие словаря, уточнение значения слова, развитие лексической системности, формирование семантических полей;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и совершенствование грамматического строя речи, связной речи;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коррекция недостатков письменной речи (чтения и письма).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Психокоррекционные занятия: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учебной мотивации, стимуляция сенсорно-перцептивных, мнемических и интеллектуальных процессов;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способности к эмпатии, сопереживанию;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4.6. Итоговая оценка качества освоения обучающимися АООП НОО.</w:t>
            </w:r>
          </w:p>
        </w:tc>
      </w:tr>
      <w:tr w:rsidR="001545ED" w:rsidTr="001545ED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1545ED" w:rsidRDefault="001545ED">
            <w:pPr>
              <w:pStyle w:val="s16"/>
              <w:spacing w:before="75" w:beforeAutospacing="0" w:after="75" w:afterAutospacing="0"/>
              <w:ind w:left="75" w:right="75"/>
            </w:pPr>
            <w: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      </w:r>
          </w:p>
        </w:tc>
      </w:tr>
    </w:tbl>
    <w:p w:rsidR="001545ED" w:rsidRDefault="001545ED" w:rsidP="001545ED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545ED" w:rsidRDefault="001545ED" w:rsidP="001545ED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*(1) </w:t>
      </w:r>
      <w:hyperlink r:id="rId84" w:anchor="block_108687" w:history="1">
        <w:r>
          <w:rPr>
            <w:rStyle w:val="a3"/>
            <w:color w:val="3272C0"/>
          </w:rPr>
          <w:t>Часть 6 статьи 58 пункт 9</w:t>
        </w:r>
      </w:hyperlink>
      <w:r>
        <w:rPr>
          <w:color w:val="464C55"/>
        </w:rPr>
        <w:t> Федерального закона "Об образовании в Российской Федерации" N 273-Ф3 (в ред. Федеральных законов </w:t>
      </w:r>
      <w:hyperlink r:id="rId85" w:anchor="block_14" w:history="1">
        <w:r>
          <w:rPr>
            <w:rStyle w:val="a3"/>
            <w:color w:val="3272C0"/>
          </w:rPr>
          <w:t>от 07.05.2013 N 99-ФЗ</w:t>
        </w:r>
      </w:hyperlink>
      <w:r>
        <w:rPr>
          <w:color w:val="464C55"/>
        </w:rPr>
        <w:t>, </w:t>
      </w:r>
      <w:hyperlink r:id="rId86" w:anchor="block_5" w:history="1">
        <w:r>
          <w:rPr>
            <w:rStyle w:val="a3"/>
            <w:color w:val="3272C0"/>
          </w:rPr>
          <w:t>от 23.07.2013 N 203-ФЗ</w:t>
        </w:r>
      </w:hyperlink>
      <w:r>
        <w:rPr>
          <w:color w:val="464C55"/>
        </w:rPr>
        <w:t>).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*(2) </w:t>
      </w:r>
      <w:hyperlink r:id="rId87" w:anchor="block_1015" w:history="1">
        <w:r>
          <w:rPr>
            <w:rStyle w:val="a3"/>
            <w:color w:val="3272C0"/>
          </w:rPr>
          <w:t>Пункт 15 раздела III</w:t>
        </w:r>
      </w:hyperlink>
      <w:r>
        <w:rPr>
          <w:color w:val="464C55"/>
        </w:rPr>
        <w:t> ФГОС НОО.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*(3) </w:t>
      </w:r>
      <w:hyperlink r:id="rId88" w:anchor="block_1193" w:history="1">
        <w:r>
          <w:rPr>
            <w:rStyle w:val="a3"/>
            <w:color w:val="3272C0"/>
          </w:rPr>
          <w:t>Пункт 19.3 раздела III</w:t>
        </w:r>
      </w:hyperlink>
      <w:r>
        <w:rPr>
          <w:color w:val="464C55"/>
        </w:rPr>
        <w:t> ФГОС НОО.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*(4) </w:t>
      </w:r>
      <w:hyperlink r:id="rId89" w:anchor="block_1194" w:history="1">
        <w:r>
          <w:rPr>
            <w:rStyle w:val="a3"/>
            <w:color w:val="3272C0"/>
          </w:rPr>
          <w:t>Пункт 19.4 раздела III</w:t>
        </w:r>
      </w:hyperlink>
      <w:r>
        <w:rPr>
          <w:color w:val="464C55"/>
        </w:rPr>
        <w:t> ФГОС НОО.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*(5) </w:t>
      </w:r>
      <w:hyperlink r:id="rId90" w:anchor="block_1195" w:history="1">
        <w:r>
          <w:rPr>
            <w:rStyle w:val="a3"/>
            <w:color w:val="3272C0"/>
          </w:rPr>
          <w:t>Пункт 19.5 раздела III</w:t>
        </w:r>
      </w:hyperlink>
      <w:r>
        <w:rPr>
          <w:color w:val="464C55"/>
        </w:rPr>
        <w:t> ФГОС НОО.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*(6) </w:t>
      </w:r>
      <w:hyperlink r:id="rId91" w:anchor="block_1196" w:history="1">
        <w:r>
          <w:rPr>
            <w:rStyle w:val="a3"/>
            <w:color w:val="3272C0"/>
          </w:rPr>
          <w:t>Пункт 19.6 раздела III</w:t>
        </w:r>
      </w:hyperlink>
      <w:r>
        <w:rPr>
          <w:color w:val="464C55"/>
        </w:rPr>
        <w:t> ФГОС НОО.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*(7) </w:t>
      </w:r>
      <w:hyperlink r:id="rId92" w:anchor="block_1198" w:history="1">
        <w:r>
          <w:rPr>
            <w:rStyle w:val="a3"/>
            <w:color w:val="3272C0"/>
          </w:rPr>
          <w:t>Пункт 19.8 раздела III</w:t>
        </w:r>
      </w:hyperlink>
      <w:r>
        <w:rPr>
          <w:color w:val="464C55"/>
        </w:rPr>
        <w:t> ФГОС НОО.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*(8) </w:t>
      </w:r>
      <w:hyperlink r:id="rId93" w:anchor="block_1199" w:history="1">
        <w:r>
          <w:rPr>
            <w:rStyle w:val="a3"/>
            <w:color w:val="3272C0"/>
          </w:rPr>
          <w:t>Пункт 19.9 раздела III</w:t>
        </w:r>
      </w:hyperlink>
      <w:r>
        <w:rPr>
          <w:color w:val="464C55"/>
        </w:rPr>
        <w:t> ФГОС НОО.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*(9) </w:t>
      </w:r>
      <w:hyperlink r:id="rId94" w:anchor="block_1025" w:history="1">
        <w:r>
          <w:rPr>
            <w:rStyle w:val="a3"/>
            <w:color w:val="3272C0"/>
          </w:rPr>
          <w:t>Пункт 25 раздела IV</w:t>
        </w:r>
      </w:hyperlink>
      <w:r>
        <w:rPr>
          <w:color w:val="464C55"/>
        </w:rPr>
        <w:t> ФГОС НОО.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*(10) </w:t>
      </w:r>
      <w:hyperlink r:id="rId95" w:anchor="block_1009" w:history="1">
        <w:r>
          <w:rPr>
            <w:rStyle w:val="a3"/>
            <w:color w:val="3272C0"/>
          </w:rPr>
          <w:t>Пункт 9 раздела II</w:t>
        </w:r>
      </w:hyperlink>
      <w:r>
        <w:rPr>
          <w:color w:val="464C55"/>
        </w:rPr>
        <w:t> ФГОС НОО.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*(11) </w:t>
      </w:r>
      <w:hyperlink r:id="rId96" w:anchor="block_1010" w:history="1">
        <w:r>
          <w:rPr>
            <w:rStyle w:val="a3"/>
            <w:color w:val="3272C0"/>
          </w:rPr>
          <w:t>Пункт 10 раздела II</w:t>
        </w:r>
      </w:hyperlink>
      <w:r>
        <w:rPr>
          <w:color w:val="464C55"/>
        </w:rPr>
        <w:t> ФГОС НОО.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*(12) </w:t>
      </w:r>
      <w:hyperlink r:id="rId97" w:anchor="block_1011" w:history="1">
        <w:r>
          <w:rPr>
            <w:rStyle w:val="a3"/>
            <w:color w:val="3272C0"/>
          </w:rPr>
          <w:t>Пункт 11 раздела II</w:t>
        </w:r>
      </w:hyperlink>
      <w:r>
        <w:rPr>
          <w:color w:val="464C55"/>
        </w:rPr>
        <w:t> 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1545ED" w:rsidRDefault="001545ED" w:rsidP="001545E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*(13) </w:t>
      </w:r>
      <w:hyperlink r:id="rId98" w:anchor="block_1012" w:history="1">
        <w:r>
          <w:rPr>
            <w:rStyle w:val="a3"/>
            <w:color w:val="3272C0"/>
          </w:rPr>
          <w:t>Пункт 12 раздела II</w:t>
        </w:r>
      </w:hyperlink>
      <w:r>
        <w:rPr>
          <w:color w:val="464C55"/>
        </w:rPr>
        <w:t> ФГОС НОО.</w:t>
      </w:r>
    </w:p>
    <w:p w:rsidR="001545ED" w:rsidRDefault="001545ED" w:rsidP="006C0B77">
      <w:pPr>
        <w:spacing w:after="0"/>
        <w:ind w:firstLine="709"/>
        <w:jc w:val="both"/>
      </w:pPr>
    </w:p>
    <w:p w:rsidR="00A82F1D" w:rsidRDefault="00A82F1D" w:rsidP="006C0B77">
      <w:pPr>
        <w:spacing w:after="0"/>
        <w:ind w:firstLine="709"/>
        <w:jc w:val="both"/>
      </w:pPr>
    </w:p>
    <w:p w:rsidR="00A82F1D" w:rsidRDefault="00A82F1D" w:rsidP="006C0B77">
      <w:pPr>
        <w:spacing w:after="0"/>
        <w:ind w:firstLine="709"/>
        <w:jc w:val="both"/>
      </w:pPr>
    </w:p>
    <w:p w:rsidR="00A82F1D" w:rsidRDefault="00A82F1D" w:rsidP="006C0B77">
      <w:pPr>
        <w:spacing w:after="0"/>
        <w:ind w:firstLine="709"/>
        <w:jc w:val="both"/>
      </w:pPr>
    </w:p>
    <w:p w:rsidR="00A82F1D" w:rsidRDefault="00A82F1D" w:rsidP="006C0B77">
      <w:pPr>
        <w:spacing w:after="0"/>
        <w:ind w:firstLine="709"/>
        <w:jc w:val="both"/>
      </w:pPr>
    </w:p>
    <w:p w:rsidR="00A82F1D" w:rsidRDefault="00A82F1D" w:rsidP="006C0B77">
      <w:pPr>
        <w:spacing w:after="0"/>
        <w:ind w:firstLine="709"/>
        <w:jc w:val="both"/>
      </w:pPr>
    </w:p>
    <w:p w:rsidR="00A82F1D" w:rsidRDefault="00A82F1D" w:rsidP="006C0B77">
      <w:pPr>
        <w:spacing w:after="0"/>
        <w:ind w:firstLine="709"/>
        <w:jc w:val="both"/>
      </w:pPr>
    </w:p>
    <w:p w:rsidR="00A82F1D" w:rsidRDefault="00A82F1D" w:rsidP="006C0B77">
      <w:pPr>
        <w:spacing w:after="0"/>
        <w:ind w:firstLine="709"/>
        <w:jc w:val="both"/>
      </w:pPr>
    </w:p>
    <w:p w:rsidR="00A82F1D" w:rsidRDefault="00A82F1D" w:rsidP="006C0B77">
      <w:pPr>
        <w:spacing w:after="0"/>
        <w:ind w:firstLine="709"/>
        <w:jc w:val="both"/>
      </w:pPr>
    </w:p>
    <w:p w:rsidR="00A82F1D" w:rsidRDefault="00A82F1D" w:rsidP="00A82F1D">
      <w:pPr>
        <w:pStyle w:val="1"/>
        <w:spacing w:before="161" w:after="161"/>
        <w:ind w:left="375"/>
        <w:jc w:val="center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lastRenderedPageBreak/>
        <w:t>риложение N 8. Требования к АООП НОО обучающихся с расстройствами аутистического спектра</w:t>
      </w:r>
    </w:p>
    <w:p w:rsidR="00A82F1D" w:rsidRDefault="00A82F1D" w:rsidP="00A82F1D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r>
        <w:rPr>
          <w:rStyle w:val="s10"/>
          <w:b/>
          <w:bCs/>
          <w:color w:val="22272F"/>
        </w:rPr>
        <w:t>Приложение N 8</w:t>
      </w:r>
    </w:p>
    <w:p w:rsidR="00A82F1D" w:rsidRDefault="00A82F1D" w:rsidP="00A82F1D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A82F1D" w:rsidRDefault="00A82F1D" w:rsidP="00A82F1D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Требования к АООП НОО обучающихся с расстройствами аутистического спектра (далее - РАС)</w:t>
      </w:r>
    </w:p>
    <w:p w:rsidR="00A82F1D" w:rsidRDefault="00A82F1D" w:rsidP="00A82F1D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15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3802"/>
        <w:gridCol w:w="15"/>
        <w:gridCol w:w="3787"/>
        <w:gridCol w:w="15"/>
        <w:gridCol w:w="3833"/>
      </w:tblGrid>
      <w:tr w:rsidR="00A82F1D" w:rsidTr="00A82F1D">
        <w:tc>
          <w:tcPr>
            <w:tcW w:w="15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II. Требования к структуре АООП НОО для обучающихся с РАС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8.1</w:t>
            </w:r>
          </w:p>
        </w:tc>
        <w:tc>
          <w:tcPr>
            <w:tcW w:w="3795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8.2</w:t>
            </w:r>
          </w:p>
        </w:tc>
        <w:tc>
          <w:tcPr>
            <w:tcW w:w="3795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8.3</w:t>
            </w:r>
          </w:p>
        </w:tc>
        <w:tc>
          <w:tcPr>
            <w:tcW w:w="37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8.4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Вариант 8.1. предполагает, что обучающийся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обучения (1-4 классы).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удовлетворение особых образовательных потребностей обучающихся с РАС;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коррекционная помощь в овладении базовым содержанием обучения;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эмоционально-личностное развитие, развитие коммуникативной сферы, зрительного и слухового восприятия, речи;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Психолого-педагогическая поддержка предполагает: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помощь в формировании полноценной жизненной компетенции, развитие адекватных отношений между ребенком, учителями, одноклассникам и другими обучающимися, родителями;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работу по профилактике внутриличностных и межличностных конфликтов в классе, школе, поддержанию </w:t>
            </w:r>
            <w:r>
              <w:lastRenderedPageBreak/>
              <w:t>эмоционально комфортной обстановки;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освоении АООП.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пять лет (1-5 классы) - для детей, получивших дошкольное образование;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шесть лет (1-6 классы) - для детей, не получивших дошкольное образование, способствующее освоению НОО на основе АООП.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Данный вариант предполагает в большей степени развитие у </w:t>
            </w:r>
            <w:r>
              <w:lastRenderedPageBreak/>
              <w:t>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шесть лет (1-6 классы).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</w:t>
            </w:r>
            <w:r>
              <w:lastRenderedPageBreak/>
              <w:t>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шесть лет (1-6 классы).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</w:t>
            </w:r>
            <w:r>
              <w:lastRenderedPageBreak/>
              <w:t>пользования, дополнительных ассистивных средств и средств альтернативной коммуникации.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Вариант 8.1 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обучающегося.</w:t>
            </w:r>
          </w:p>
          <w:p w:rsidR="00A82F1D" w:rsidRDefault="00A82F1D">
            <w:pPr>
              <w:pStyle w:val="s16"/>
              <w:spacing w:before="0" w:beforeAutospacing="0" w:after="0" w:afterAutospacing="0"/>
              <w:ind w:left="75" w:right="75"/>
            </w:pPr>
            <w: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</w:t>
            </w:r>
            <w:hyperlink r:id="rId99" w:anchor="block_17111" w:history="1">
              <w:r>
                <w:rPr>
                  <w:rStyle w:val="a3"/>
                  <w:color w:val="3272C0"/>
                </w:rPr>
                <w:t>*(1)</w:t>
              </w:r>
            </w:hyperlink>
            <w:r>
              <w:t>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В спорных случаях (вариант 8.1 или 8.2) на момент поступления ребёнка в школу следует рекомендовать более сложную образовательную среду (вариант 8.1).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</w:t>
            </w:r>
            <w:r>
              <w:lastRenderedPageBreak/>
              <w:t>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 xml:space="preserve"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норме,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</w:t>
            </w:r>
            <w:r>
              <w:lastRenderedPageBreak/>
              <w:t>овладением жизненными компетенциями.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 спорных случаях (вариант 8.2 или 8.3) на момент поступления ребёнка в школу следует рекомендовать более сложную образовательную среду (вариант 8.2).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Вариант 8.3 предназначен для образования обучающихся с РАС, осложненными легкой умственной отсталостью (интеллектуальными нарушениями).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</w:t>
            </w:r>
            <w:r>
              <w:lastRenderedPageBreak/>
              <w:t>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оказание необходимой дозированной помощи.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При оценке результативности обучения особо важно учитывать, </w:t>
            </w:r>
            <w:r>
              <w:lastRenderedPageBreak/>
              <w:t>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Вариант 8.4. предназначен для образования детей с РАС, имеющих, дополнительные тяжелые множественные нарушения развития (ТМНР):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умственную отсталость в умеренной, тяжелой или глубокой степени, которая может сочетаться с нарушениями зрения, опорно-двигательного аппарата, и быть различной степени тяжести, быть осложнена текущими </w:t>
            </w:r>
            <w:r>
              <w:lastRenderedPageBreak/>
              <w:t>соматическими заболеваниями и психическими расстройствами.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Достижения планируемых результатов освоения АООП НОО определяются по завершению обучения по СИПР.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Процедуры итоговой и промежуточной оценки результатов усвоения обучающимися требуют: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учета текущего психического и соматического состояния ребенка, адаптации предлагаемого ребенку материала;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упрощения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оказания необходимой дозированной помощи.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A82F1D" w:rsidTr="00A82F1D">
        <w:tc>
          <w:tcPr>
            <w:tcW w:w="7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0" w:beforeAutospacing="0" w:after="0" w:afterAutospacing="0"/>
              <w:ind w:left="75" w:right="75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r:id="rId100" w:anchor="block_17222" w:history="1">
              <w:r>
                <w:rPr>
                  <w:rStyle w:val="a3"/>
                  <w:color w:val="3272C0"/>
                </w:rPr>
                <w:t>*(2)</w:t>
              </w:r>
            </w:hyperlink>
            <w:r>
              <w:t>.</w:t>
            </w:r>
          </w:p>
        </w:tc>
        <w:tc>
          <w:tcPr>
            <w:tcW w:w="3795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37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Обязательная часть СИПР составляет - 60%, а часть, формируемая участниками образовательного процесса - 40% от общего объема.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A82F1D" w:rsidTr="00A82F1D">
        <w:tc>
          <w:tcPr>
            <w:tcW w:w="3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0" w:beforeAutospacing="0" w:after="0" w:afterAutospacing="0"/>
              <w:ind w:left="75" w:right="75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 </w:t>
            </w:r>
            <w:hyperlink r:id="rId101" w:anchor="block_1000" w:history="1">
              <w:r>
                <w:rPr>
                  <w:rStyle w:val="a3"/>
                  <w:color w:val="3272C0"/>
                </w:rPr>
                <w:t>ФГОС</w:t>
              </w:r>
            </w:hyperlink>
            <w:r>
              <w:t> НОО</w:t>
            </w:r>
            <w:hyperlink r:id="rId102" w:anchor="block_17333" w:history="1">
              <w:r>
                <w:rPr>
                  <w:rStyle w:val="a3"/>
                  <w:color w:val="3272C0"/>
                </w:rPr>
                <w:t>*(3)</w:t>
              </w:r>
            </w:hyperlink>
            <w:r>
              <w:t>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Филология. 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ребёнка.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Язык и речевая практика.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Речь и альтернативная коммуникация.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житейских задач.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Использование альтернативных средств коммуникации. Формирование навыка использования речи в зависимости </w:t>
            </w:r>
            <w:r>
              <w:lastRenderedPageBreak/>
              <w:t>от социального контекста, умения участвовать в диалоге. Обучение письменной речи: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чтению (глобальному и аналитическому) и письму в доступных для ребенка пределах.</w:t>
            </w:r>
          </w:p>
        </w:tc>
      </w:tr>
      <w:tr w:rsidR="00A82F1D" w:rsidTr="00A82F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F1D" w:rsidRDefault="00A82F1D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Математика и информатика.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</w:t>
            </w:r>
            <w:r>
              <w:lastRenderedPageBreak/>
              <w:t>различных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Математика.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</w:t>
            </w:r>
            <w:r>
              <w:lastRenderedPageBreak/>
              <w:t>повседневных социально-бытовых задач.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Математика.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элементарных математических представлений: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A82F1D" w:rsidTr="00A82F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F1D" w:rsidRDefault="00A82F1D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Обществознание и естествознание (Окружающий мир).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</w:t>
            </w:r>
            <w:r>
              <w:lastRenderedPageBreak/>
              <w:t>взаимодействии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ребёнка,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Естествознание.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семье, взаимоотношениях в семье, </w:t>
            </w:r>
            <w:r>
              <w:lastRenderedPageBreak/>
              <w:t>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о доме, школе, о расположенных в них и рядом объектах, о транспорте и т.д. Усвоение правил безопасного поведения в помещении и на улице. Освоение </w:t>
            </w:r>
            <w:r>
              <w:lastRenderedPageBreak/>
              <w:t>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Окружающий мир.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Овладение элементарными представлениями о живой и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</w:t>
            </w:r>
            <w:r>
              <w:lastRenderedPageBreak/>
              <w:t>Развитие активности, интереса к явлениям и объектам неживой и живой природы.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A82F1D" w:rsidTr="00A82F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F1D" w:rsidRDefault="00A82F1D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Основы религиозных культур и светской этики.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Не предусматривается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Не предусматривается</w:t>
            </w:r>
          </w:p>
        </w:tc>
      </w:tr>
      <w:tr w:rsidR="00A82F1D" w:rsidTr="00A82F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F1D" w:rsidRDefault="00A82F1D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Искусство. 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</w:t>
            </w:r>
            <w:r>
              <w:lastRenderedPageBreak/>
              <w:t>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Искусство. 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</w:t>
            </w:r>
            <w:r>
              <w:lastRenderedPageBreak/>
              <w:t>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Искусство. 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</w:t>
            </w:r>
            <w:r>
              <w:lastRenderedPageBreak/>
              <w:t>праздника. Накопление опыта самовыражения в процессе изобразительной, музыкальной деятельности.</w:t>
            </w:r>
          </w:p>
        </w:tc>
      </w:tr>
      <w:tr w:rsidR="00A82F1D" w:rsidTr="00A82F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F1D" w:rsidRDefault="00A82F1D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Технология.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</w:t>
            </w:r>
            <w:r>
              <w:lastRenderedPageBreak/>
              <w:t>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Технология.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</w:t>
            </w:r>
            <w:r>
              <w:lastRenderedPageBreak/>
              <w:t>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Технология.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</w:t>
            </w:r>
            <w:r>
              <w:lastRenderedPageBreak/>
              <w:t>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A82F1D" w:rsidTr="00A82F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F1D" w:rsidRDefault="00A82F1D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Физическая культура.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</w:t>
            </w:r>
            <w:r>
              <w:lastRenderedPageBreak/>
              <w:t>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Физическая культура.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Овладение ребёнком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</w:t>
            </w:r>
            <w:r>
              <w:lastRenderedPageBreak/>
              <w:t>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Предметная область: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Физическая культура.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</w:t>
            </w:r>
            <w:r>
              <w:lastRenderedPageBreak/>
              <w:t>физкультурно-спортивной деятельности: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Содержание коррекционно-развивающей работы для каждого </w:t>
            </w:r>
            <w:r>
              <w:lastRenderedPageBreak/>
              <w:t>обучающегося определяется с учетом его особых образовательных потребностей на основе рекомендаций ПМПК, ИПР.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Содержание коррекционно-развивающей области </w:t>
            </w:r>
            <w:r>
              <w:lastRenderedPageBreak/>
              <w:t>представлено следующими обязательными коррекционными курсами: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Развитие коммуникативных навыков обучающихся, формирование средств невербальной и </w:t>
            </w:r>
            <w:r>
              <w:lastRenderedPageBreak/>
              <w:t>вербальной коммуникации, их использование в различных видах учебной и внешкольной деятельности.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"Музыкально-ритмические занятия" (фронтальные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</w:t>
            </w:r>
            <w:r>
              <w:lastRenderedPageBreak/>
              <w:t>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"Социально-бытовая ориентировка" (фронтальные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</w:t>
            </w:r>
            <w:r>
              <w:lastRenderedPageBreak/>
              <w:t>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Содержание коррекционно-развивающей области </w:t>
            </w:r>
            <w:r>
              <w:lastRenderedPageBreak/>
              <w:t>представлено следующими обязательными коррекционными курсами: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</w:t>
            </w:r>
            <w:r>
              <w:lastRenderedPageBreak/>
              <w:t>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"Музыкально-ритмические занятия" (фронтальные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</w:t>
            </w:r>
            <w:r>
              <w:lastRenderedPageBreak/>
              <w:t>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"Социально-бытовая ориентировка" (фронтальные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Коррекционный курс "Развитие познавательной деятельности" (индивидуальные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Коррекция и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Содержание коррекционно-развивающей области </w:t>
            </w:r>
            <w:r>
              <w:lastRenderedPageBreak/>
              <w:t>(направления) представлено следующими обязательными коррекционными курсами: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"Эмоциональное и коммуникативно-речевое развитие" (фронтальные и индивидуальные занятия), "Сенсорное развитие" (индивидуальные занятия), "Двигательное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коммуникативных навыков, включая использование средств альтернативной коммуникации.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"Сенсорное развитие" (индивидуальные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"Двигательное развитие" (фронтальные занятия)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Мотивация двигательной активности;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поддержка и развитие имеющихся движений, расширение диапазона произвольных движений и профилактика возможных двигательных нарушений;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функциональных двигательных навыков;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функции руки, в том числе мелкой моторики;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зрительно-двигательной координации, ориентировки в пространстве;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обогащение сенсомоторного опыта.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"Предметно-практические действия" (индивидуальные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интереса к предметному рукотворному миру;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освоение простых действий с предметами и материалами;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следовать определенному порядку (алгоритму, расписанию) при выполнении предметных действий.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"Коррекционно-развивающие занятия" (индивидуальные занятия).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Основные задачи реализации содержания: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</w:t>
            </w:r>
            <w:r>
              <w:lastRenderedPageBreak/>
              <w:t>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A82F1D" w:rsidTr="00A82F1D">
        <w:tc>
          <w:tcPr>
            <w:tcW w:w="7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0" w:beforeAutospacing="0" w:after="0" w:afterAutospacing="0"/>
              <w:ind w:left="75" w:right="75"/>
            </w:pPr>
            <w:r>
              <w:lastRenderedPageBreak/>
              <w:t>2.9.4.Программа формирования универсальных учебных действий</w:t>
            </w:r>
            <w:hyperlink r:id="rId103" w:anchor="block_17444" w:history="1">
              <w:r>
                <w:rPr>
                  <w:rStyle w:val="a3"/>
                  <w:color w:val="3272C0"/>
                </w:rPr>
                <w:t>*(4)</w:t>
              </w:r>
            </w:hyperlink>
            <w:r>
              <w:t>.</w:t>
            </w:r>
          </w:p>
        </w:tc>
        <w:tc>
          <w:tcPr>
            <w:tcW w:w="7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формирования базовых учебных действий.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3795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75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0" w:beforeAutospacing="0" w:after="0" w:afterAutospacing="0"/>
              <w:ind w:left="75" w:right="75"/>
            </w:pPr>
            <w:r>
              <w:t>2.9.5. Программа отдельных учебных предметов</w:t>
            </w:r>
            <w:hyperlink r:id="rId104" w:anchor="block_17555" w:history="1">
              <w:r>
                <w:rPr>
                  <w:rStyle w:val="a3"/>
                  <w:color w:val="3272C0"/>
                </w:rPr>
                <w:t>*(5)</w:t>
              </w:r>
            </w:hyperlink>
            <w:r>
              <w:t>, курсов коррекционно-развивающей области.</w:t>
            </w:r>
          </w:p>
        </w:tc>
      </w:tr>
      <w:tr w:rsidR="00A82F1D" w:rsidTr="00A82F1D">
        <w:tc>
          <w:tcPr>
            <w:tcW w:w="7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действий.</w:t>
            </w:r>
          </w:p>
        </w:tc>
        <w:tc>
          <w:tcPr>
            <w:tcW w:w="7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A82F1D" w:rsidTr="00A82F1D">
        <w:tc>
          <w:tcPr>
            <w:tcW w:w="7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0" w:beforeAutospacing="0" w:after="0" w:afterAutospacing="0"/>
              <w:ind w:left="75" w:right="75"/>
            </w:pPr>
            <w:r>
              <w:t>2.9.6. Программа духовно-нравственного развития, воспитания</w:t>
            </w:r>
            <w:hyperlink r:id="rId105" w:anchor="block_17666" w:history="1">
              <w:r>
                <w:rPr>
                  <w:rStyle w:val="a3"/>
                  <w:color w:val="3272C0"/>
                </w:rPr>
                <w:t>*(6)</w:t>
              </w:r>
            </w:hyperlink>
            <w:r>
              <w:t>.</w:t>
            </w:r>
          </w:p>
        </w:tc>
        <w:tc>
          <w:tcPr>
            <w:tcW w:w="75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нравственного развития</w:t>
            </w:r>
          </w:p>
        </w:tc>
      </w:tr>
      <w:tr w:rsidR="00A82F1D" w:rsidTr="00A82F1D">
        <w:tc>
          <w:tcPr>
            <w:tcW w:w="7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75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0" w:beforeAutospacing="0" w:after="0" w:afterAutospacing="0"/>
              <w:ind w:left="75" w:right="75"/>
            </w:pPr>
            <w:r>
              <w:t>2.9.8. Программа коррекционной работы</w:t>
            </w:r>
            <w:hyperlink r:id="rId106" w:anchor="block_17777" w:history="1">
              <w:r>
                <w:rPr>
                  <w:rStyle w:val="a3"/>
                  <w:color w:val="3272C0"/>
                </w:rPr>
                <w:t>*(7).</w:t>
              </w:r>
            </w:hyperlink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</w:t>
            </w:r>
            <w:r>
              <w:lastRenderedPageBreak/>
              <w:t>учебно-образовательного процесса, при изучении 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социально-бытовых навыков, используемых в повседневной жизни, формирование навыков адекватного учебного поведения;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психолого-педагогическая коррекция познавательных процессов;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в сознании обучающихся целостной картины мира и ее пространственно-временной организации;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коррекция нарушений устной и письменной речи.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коррекционной работы должна обеспечивать: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возможность освоения обучающимися АООП НОО и их </w:t>
            </w:r>
            <w:r>
              <w:lastRenderedPageBreak/>
              <w:t>инклюзии (интеграции) в организации;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осуществление специальной поддержки освоения АООП НОО.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коррекционной работы должна содержать: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 освоение ими АООП НОО;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механизм взаимодействия в разработке и реализации коррекционных мероприятий учителей, специалистов в области </w:t>
            </w:r>
            <w:r>
              <w:lastRenderedPageBreak/>
              <w:t>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планируемые результаты коррекционной работы.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удовлетворение особых образовательных потребностей обучающихся с РАС;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коррекционная помощь в овладении базовым содержанием обучения;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При возникновении трудностей в освоении обучающимися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400" w:type="dxa"/>
            <w:gridSpan w:val="5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Программа коррекционной работы должна обеспечивать: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коррекцию и развитие нарушенных функций, профилактику возникновения вторичных отклонений в развитии;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оптимизацию социальной адаптации и интеграции обучающихся.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коррекционные курсы, что позволяет формировать у обучающихся с РАС адекватное учебное поведение и социально-бытовые навыки;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преодолевать недостатки аффективной сферы и трудности во взаимодействии с окружающими;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развивать средства вербальной и невербальной коммуникации;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что способствует осмыслению, упорядочиванию и дифференциации индивидуального жизненного опыта обучающихся;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упорядочиванию и осмыслению усваиваемых знаний и умений с исключением возможности их механического, формального накопления;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избирательных способностей обучающихся;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взаимодействие с семьей (законными представителями) обучающихся с РАС.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Программа коррекционной работы должна содержать: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2.9.9. Система оценки достижения планируемых результатов освоения АООП НОО*(7).</w:t>
            </w:r>
          </w:p>
        </w:tc>
      </w:tr>
      <w:tr w:rsidR="00A82F1D" w:rsidTr="00A82F1D">
        <w:tc>
          <w:tcPr>
            <w:tcW w:w="7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Должна ориентировать образовательный процесс на духовно-нравственное развитие, воспитание обучающихся с РАС;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75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Должна ориентировать на социальную адаптацию и нравственное развитие;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предусматривать оценку достижений.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2.9.10. Программа внеурочной деятельности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A82F1D" w:rsidTr="00A82F1D">
        <w:tc>
          <w:tcPr>
            <w:tcW w:w="7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Содержание внеурочной деятельности осуществляется по направлениям: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5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Содержание внеурочной деятельности осуществляется по направлениям: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спортивно-оздоровительное, нравственное, социальное, общекультурное.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00" w:type="dxa"/>
            <w:gridSpan w:val="5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III. Требования к условиям реализации АООП НОО для обучающихся с РАС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8.1</w:t>
            </w:r>
          </w:p>
        </w:tc>
        <w:tc>
          <w:tcPr>
            <w:tcW w:w="37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8.2</w:t>
            </w:r>
          </w:p>
        </w:tc>
        <w:tc>
          <w:tcPr>
            <w:tcW w:w="3795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8.3</w:t>
            </w:r>
          </w:p>
        </w:tc>
        <w:tc>
          <w:tcPr>
            <w:tcW w:w="378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8.4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3.4. Требования к кадровым условиям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3.6. Требования к материально-техническим условиям</w:t>
            </w:r>
          </w:p>
        </w:tc>
      </w:tr>
      <w:tr w:rsidR="00A82F1D" w:rsidTr="00A82F1D">
        <w:tc>
          <w:tcPr>
            <w:tcW w:w="1521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Рабочее (учебное) место ребёнка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Содержание образования обучающихся с РАС (вариант 8.4) включает задачи, связанные с формированием навыков самообслуживания: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</w:tbl>
    <w:p w:rsidR="00A82F1D" w:rsidRDefault="00A82F1D" w:rsidP="00A82F1D">
      <w:pPr>
        <w:shd w:val="clear" w:color="auto" w:fill="FFFFFF"/>
        <w:rPr>
          <w:vanish/>
          <w:color w:val="22272F"/>
          <w:sz w:val="23"/>
          <w:szCs w:val="23"/>
        </w:rPr>
      </w:pPr>
    </w:p>
    <w:tbl>
      <w:tblPr>
        <w:tblW w:w="15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3818"/>
        <w:gridCol w:w="3802"/>
        <w:gridCol w:w="3833"/>
      </w:tblGrid>
      <w:tr w:rsidR="00A82F1D" w:rsidTr="00A82F1D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IV. Требования к результатам освоения АООП НОО для обучающихся с РАС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8.1</w:t>
            </w:r>
          </w:p>
        </w:tc>
        <w:tc>
          <w:tcPr>
            <w:tcW w:w="37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8.2</w:t>
            </w:r>
          </w:p>
        </w:tc>
        <w:tc>
          <w:tcPr>
            <w:tcW w:w="37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8.3</w:t>
            </w:r>
          </w:p>
        </w:tc>
        <w:tc>
          <w:tcPr>
            <w:tcW w:w="37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8.4</w:t>
            </w:r>
          </w:p>
        </w:tc>
      </w:tr>
      <w:tr w:rsidR="00A82F1D" w:rsidTr="00A82F1D">
        <w:tc>
          <w:tcPr>
            <w:tcW w:w="152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4.1. Стандарт устанавливает требования к результатам освоения АООП НОО</w:t>
            </w:r>
          </w:p>
        </w:tc>
      </w:tr>
      <w:tr w:rsidR="00A82F1D" w:rsidTr="00A82F1D">
        <w:tc>
          <w:tcPr>
            <w:tcW w:w="152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4.2. Личностные результаты освоения АООП НОО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0" w:beforeAutospacing="0" w:after="0" w:afterAutospacing="0"/>
              <w:ind w:left="75" w:right="75"/>
            </w:pPr>
            <w:r>
              <w:t>Личностные результаты освоения АООП НОО соответствуют </w:t>
            </w:r>
            <w:hyperlink r:id="rId107" w:anchor="block_1000" w:history="1">
              <w:r>
                <w:rPr>
                  <w:rStyle w:val="a3"/>
                  <w:color w:val="3272C0"/>
                </w:rPr>
                <w:t>ФГОС</w:t>
              </w:r>
            </w:hyperlink>
            <w:r>
              <w:t> НОО</w:t>
            </w:r>
            <w:hyperlink r:id="rId108" w:anchor="block_17888" w:history="1">
              <w:r>
                <w:rPr>
                  <w:rStyle w:val="a3"/>
                  <w:color w:val="3272C0"/>
                </w:rPr>
                <w:t>*(8)</w:t>
              </w:r>
            </w:hyperlink>
            <w:r>
              <w:t>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ценностей многонационального российского общества;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становление гуманистических и демократических ценностных ориентаций;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7) формирование эстетических потребностей, ценностей и чувств;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овладением доступными видами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опытом социального взаимодействия.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Личностные результаты освоения АООП должны отражать динамику: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понимания причин и мотивов эмоциональных проявлений, поступков, поведения других людей;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принятия и освоения своей социальной роли;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формирования и развития мотивов учебной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развития навыков сотрудничества со взрослыми и сверстниками в различных ситуациях взаимодействия;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6) способности к осмыслению социального окружения, своего места в нем;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7) принятия соответствующих возрасту ценностей и социальных ролей;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8) овладения начальными навыками адаптации в динамично изменяющейся среде;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9) овладения социально-бытовыми умениями, используемыми в повседневной жизни </w:t>
            </w:r>
            <w:r>
              <w:lastRenderedPageBreak/>
              <w:t>(представления об устройстве домашней и школьной жизни;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включаться в разнообразные повседневные школьные дела;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37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1) развитие чувства любви к родителям, другим членам семьи, </w:t>
            </w:r>
            <w:r>
              <w:lastRenderedPageBreak/>
              <w:t>к школе, принятие учителя и учеников класса, взаимодействие с ними;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развитие мотивации к обучению;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развитие адекватных представлений о насущно необходимом жизнеобеспечении;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включаться в разнообразные повседневные школьные дела);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6) развитие положительных свойств и качеств личности;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7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осознание себя, своего "Я";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осознание своей принадлежности к определенному полу;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социально-эмоциональное участие в процессе общения и совместной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умение сообщать о нездоровье, опасности и т.д.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первоначальное осмысление социального окружения;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6) развитие самостоятельности;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7) овладение общепринятыми правилами поведения;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8) наличие интереса к практической деятельности.</w:t>
            </w:r>
          </w:p>
        </w:tc>
      </w:tr>
      <w:tr w:rsidR="00A82F1D" w:rsidTr="00A82F1D">
        <w:tc>
          <w:tcPr>
            <w:tcW w:w="152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4.3. Метапредметные результаты освоения АООП НОО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0" w:beforeAutospacing="0" w:after="0" w:afterAutospacing="0"/>
              <w:ind w:left="75" w:right="75"/>
            </w:pPr>
            <w:r>
              <w:t>Метапредметные результаты освоения АООП НОО соответствуют </w:t>
            </w:r>
            <w:hyperlink r:id="rId109" w:anchor="block_1000" w:history="1">
              <w:r>
                <w:rPr>
                  <w:rStyle w:val="a3"/>
                  <w:color w:val="3272C0"/>
                </w:rPr>
                <w:t>ФГОС</w:t>
              </w:r>
            </w:hyperlink>
            <w:r>
              <w:t> НОО: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освоение способов решения проблем творческого и поискового характера;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определять наиболее эффективные способы достижения результата;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освоение начальных форм познавательной и личностной рефлексии;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соблюдать нормы информационной избирательности, этики и этикета;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11) готовность слушать собеседника и вести диалог;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излагать свое мнение и аргументировать свою точку зрения и оценку событий;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</w:t>
            </w:r>
            <w:r>
              <w:lastRenderedPageBreak/>
              <w:t>других) в соответствии с содержанием конкретного учебного предмета;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0" w:beforeAutospacing="0" w:after="0" w:afterAutospacing="0"/>
              <w:ind w:left="75" w:right="75"/>
            </w:pPr>
            <w:r>
              <w:lastRenderedPageBreak/>
              <w:t>Метапредметные результаты освоения АООП НОО соответствуют </w:t>
            </w:r>
            <w:hyperlink r:id="rId110" w:anchor="block_1000" w:history="1">
              <w:r>
                <w:rPr>
                  <w:rStyle w:val="a3"/>
                  <w:color w:val="3272C0"/>
                </w:rPr>
                <w:t>ФГОС</w:t>
              </w:r>
            </w:hyperlink>
            <w:r>
              <w:t> НОО за исключением: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готовности слушать собеседника и вести диалог;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готовности признавать возможность существования различных точек зрения и права каждого иметь свою;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излагать свое мнение и аргументировать свою точку зрения и оценку событий;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определения общей цели и путей ее достижения;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умения договариваться о распределении функций и ролей в совместной деятельности.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Не предусматриваются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Не предусматриваются</w:t>
            </w:r>
          </w:p>
        </w:tc>
      </w:tr>
      <w:tr w:rsidR="00A82F1D" w:rsidTr="00A82F1D">
        <w:tc>
          <w:tcPr>
            <w:tcW w:w="152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4.4. Предметные результаты освоения АООП НОО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0" w:beforeAutospacing="0" w:after="0" w:afterAutospacing="0"/>
              <w:ind w:left="75" w:right="75"/>
            </w:pPr>
            <w:r>
              <w:t>Предметные результаты освоения АООП НОО соответствуют </w:t>
            </w:r>
            <w:hyperlink r:id="rId111" w:anchor="block_1000" w:history="1">
              <w:r>
                <w:rPr>
                  <w:rStyle w:val="a3"/>
                  <w:color w:val="3272C0"/>
                </w:rPr>
                <w:t>ФГОС</w:t>
              </w:r>
            </w:hyperlink>
            <w:r>
              <w:t> НОО</w:t>
            </w:r>
            <w:hyperlink r:id="rId112" w:anchor="block_17999" w:history="1">
              <w:r>
                <w:rPr>
                  <w:rStyle w:val="a3"/>
                  <w:color w:val="3272C0"/>
                </w:rPr>
                <w:t>*(9)</w:t>
              </w:r>
            </w:hyperlink>
            <w:r>
              <w:t>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Филология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Русский язык. Родной язык: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2) понимание обучающимися того, что язык представляет собой явление национальной культуры и основное средство человеческого </w:t>
            </w:r>
            <w:r>
              <w:lastRenderedPageBreak/>
              <w:t>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Литературное чтение. Литературное чтение на родном языке: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1) понимание литературы как явления национальной и мировой </w:t>
            </w:r>
            <w:r>
              <w:lastRenderedPageBreak/>
              <w:t>культуры, средства сохранения и передачи нравственных ценностей и традиций;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осознание значимости чтения для личного развития;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успешности обучения по всем учебным предметам;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потребности в систематическом чтении;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</w:t>
            </w:r>
            <w:r>
              <w:lastRenderedPageBreak/>
              <w:t>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умение самостоятельно выбирать интересующую литературу;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Иностранный язык: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освоение правил речевого и неречевого поведения;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Филология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Русский язык. Литературное чтение.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</w:t>
            </w:r>
            <w:r>
              <w:lastRenderedPageBreak/>
              <w:t>Российской Федерации, языка межнационального общения;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использование словесной речи (в устной и письменной формах) для решения жизненных и образовательных задач;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умения выбрать адекватные средства вербальной и невербальной коммуникации в зависимости от собеседника;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овладение орфографическими знаниями и умениями, каллиграфическими навыками;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6) сформированность интереса к чтению доступных литературных произведений, наличие положительного читательского </w:t>
            </w:r>
            <w:r>
              <w:lastRenderedPageBreak/>
              <w:t>опыта и личных читательских предпочтений;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7) овладение техникой чтения вслух (реализуя возможности воспроизведения звуковой и ритмико-интонационной структуры речи) и про себя;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8) овладение различными видами чтения (ознакомительное, изучающее, выборочное, поисковое).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Иностранный язык: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освоение правил речевого и неречевого поведения;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</w:t>
            </w:r>
            <w:r>
              <w:lastRenderedPageBreak/>
              <w:t>языке, расширение лингвистического кругозора;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Язык и речевая практика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Русский язык. Чтение. Речевая практика.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1) овладение обучающимися посильными умениями использовать словесную речь (в устной и письменной формах) как </w:t>
            </w:r>
            <w:r>
              <w:lastRenderedPageBreak/>
              <w:t>средства коммуникации в предметно-практической, учебной и элементарной социально-бытовой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сформированность умения выбирать адекватные средства коммуникации в зависимости от собеседника;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сформированность позитивного отношения к речевому общению (на уровне индивидуальных возможностей обучающегося),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овладение орфографическими знаниями и умениями, по-возможности, элементарными каллиграфическими умениями;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интерес к чтению доступных текстов;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6) осознанное и правильное чтение;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Язык и речевая практика Речь и альтернативная коммуникация.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1) умение использовать доступные невербальные (жесты, рисунки, пиктограммы, предметные и символические календари, вокализации, голосовые реакции и </w:t>
            </w:r>
            <w:r>
              <w:lastRenderedPageBreak/>
              <w:t>другие) и вербальные средства общения в практике взаимодействия со взрослыми и детьми для решения практических задач;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понимание и использование слов и простых фраз, обозначающих объекты и явления окружающего мира;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умение использовать знакомый речевой материал в процессе коммуникации в бытовых и практических ситуациях;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умение дополнять отсутствие речевых средств невербальными средствами.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Математика и информатика.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Математика и информатика: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Математика и информатика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Математика и информатика: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4) умение выполнять арифметические действия с числами;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накопление опыта решения доступных обучающемуся по смыслу и речевому оформлению текстовых задач;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Математика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Математика: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Математика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Математические представления: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различать и сравнивать предметы по цвету, форме, величине в играх и практической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способность к перемещению и ориентировке в пространстве в бытовых ситуациях;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использование словесных и невербальных средств для передачи пространственных отношений в быту, в предметной, изобразительной и конструктивной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соотносить количество предметов (в допустимых пределах для каждого обучающегося - один-много, один, два, три, четыре, пять... десять) с количеством пальцев, подбором соответствующей цифры (слова);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пересчет предметов в доступных ребенку пределах в процессе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обучение выполнению простых арифметических действий на наглядной основе, пониманию значений арифметических знаков;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обозначать арифметические действия знаками;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Обществознание и естествознание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Окружающий мир: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2) сформированность уважительного отношения к России, родному краю, своей </w:t>
            </w:r>
            <w:r>
              <w:lastRenderedPageBreak/>
              <w:t>семье, истории, культуре, природе нашей страны, её современной жизни;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Обществознание и естествознание Окружающий мир: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сформированность чувства гордости за национальные свершения, открытия, победы;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2) сформированность уважительного отношения к России, родному краю, своей семье, истории, культуре, природе </w:t>
            </w:r>
            <w:r>
              <w:lastRenderedPageBreak/>
              <w:t>нашей страны, её современной жизни;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освоение доступных способов изучения природы и общества в условиях интересных и доступных для обучающегося видов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Естествознание: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Мир природы и человека: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формирование представлений о безопасном и адекватном поведении в окружающем мире, а также в случаях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возникновения экстремальных ситуаций.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Окружающий мир.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Человек: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представлений о себе, своем "Я", осознания общности с другими и отличий "Я" от других;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способности к распознаванию своих ощущений и обогащению сенсорного опыта. Умение решать </w:t>
            </w:r>
            <w:r>
              <w:lastRenderedPageBreak/>
              <w:t>каждодневные жизненные задачи, связанные с удовлетворением первоочередных потребностей: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Домоводство: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Окружающий природный мир: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</w:t>
            </w:r>
            <w:r>
              <w:lastRenderedPageBreak/>
              <w:t>первоначальных представлений о животном и растительном мире, их значении в жизни человека.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Окружающий социальный мир: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первоначальных представлений о мире, созданном человеком: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Основы религиозных культур и светской этики: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готовность к нравственному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самосовершенствованию, духовному саморазвитию;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понимание значения нравственности, веры и религии в жизни человека и общества;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6) становление внутренней установки личности поступать согласно своей совести;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7) осознание ценности человеческой жизни.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Основы религиозных культур и светской этики: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1) формирование первоначальных представлений о светской этике, о традиционных религиях;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осознание ценности человеческой жизни.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Не предусматривается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Не предусматривается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Искусство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Изобразительное искусство: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понимание красоты как ценности;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потребности в художественном творчестве и в общении с искусством;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</w:t>
            </w:r>
            <w:r>
              <w:lastRenderedPageBreak/>
              <w:t>фотография, видеозапись, элементы мультипликации и пр.).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Музыка: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сформированность первоначальных представлений о роли музыки в жизни человека;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2)развитие интереса к музыкальному искусству и музыкальной деятельности.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Искусство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Изобразительное искусство: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Музыка: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сформированность первоначальных представлений о роли музыки в жизни человека;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2) развитие интереса к музыкальному искусству и музыкальной деятельности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Искусство Музыка. Рисование: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1) развитие элементарных эстетических чувств;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Искусство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Музыка и движение. Изобразительная деятельность (рисование, лепка, аппликация):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Технология: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 мире профессий и важности правильного выбора профессии;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приобретение навыков самообслуживания;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технологическими приемами ручной обработки материалов;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усвоение правил техники безопасности;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4) использование приобретенных знаний и умений для творческого </w:t>
            </w:r>
            <w:r>
              <w:lastRenderedPageBreak/>
              <w:t>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Технология: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получение первоначальных представлений о значении труда в жизни человека и общества, о профессиях;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формирование представлений о свойствах материалов;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приобретение навыков самообслуживания;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усвоение правил техники безопасности;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Технология: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Технология: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наличие интереса к действиям с предметами и материалами;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умение выполнять простые действия с предметами и материалами под руководством взрослого;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умение следовать наглядному плану при выполнении предметных действий.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Физическая культура: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Физическая культура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Физическая культура (адаптивная):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формирование умения следить за своим физическим состоянием, осанкой;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понимание простых инструкций в ходе игр и при выполнении физических упражнений;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Физическая культура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Физическая культура (адаптивная):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овладение умениями правильно организовывать здоровьесберегающую жизнедеятельность (режим дня, утренняя зарядка, </w:t>
            </w:r>
            <w:r>
              <w:lastRenderedPageBreak/>
              <w:t>оздоровительные мероприятия и т.д.);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3)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Физическая культура: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Адаптивная физическая культура (АФК):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2) умение выполнять доступные виды движений на уроках физкультуры и вне их;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3) освоение основных движений (ходьба, бег, прыжки, лазание) в </w:t>
            </w:r>
            <w:r>
              <w:lastRenderedPageBreak/>
              <w:t>доступной для каждого ребенка степени;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4)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5) желание включаться в доступные подвижные игры и занятия.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6) освоение доступных видов физкультурно-спортивной деятельности.</w:t>
            </w:r>
          </w:p>
        </w:tc>
      </w:tr>
      <w:tr w:rsidR="00A82F1D" w:rsidTr="00A82F1D">
        <w:tc>
          <w:tcPr>
            <w:tcW w:w="152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A82F1D" w:rsidTr="00A82F1D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овладение навыков адекватного учебного поведения: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руководствоваться индивидуальной, а затем и фронтальной инструкцией педагога;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адекватно воспринимать похвалу и замечание педагога;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вступать в учебное взаимодействие с педагогами и одноклассниками;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адекватно выбрать взрослого и обратиться к нему за помощью.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способности вступать в коммуникацию со взрослыми и учащимися: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Овладение социально-бытовыми навыками и навыками </w:t>
            </w:r>
            <w:r>
              <w:lastRenderedPageBreak/>
              <w:t>самообслуживания, используемыми в повседневной жизни: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самостоятельно выполнять рутинные бытовые действия, умение включаться в разнообразные повседневные дела, принимать в них посильное участие;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выполнение определенных обязанностей в каких- то областях домашней жизни;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представление об устройстве школьной жизни;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ориентироваться в пространстве школы и просить о помощи в случае затруднений, ориентироваться в расписании занятий;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включаться в разнообразные повседневные школьные дела, принимать в них посильное участие.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Дифференциацию и осмысление картины мира и её временно-пространственной организации":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адекватность бытового поведения ребёнка с точки зрения опасности (безопасности) и для себя, и для окружающих;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использование предметов в соответствии с их функциями, принятым порядком и характером наличной ситуации;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расширение и накопление знакомых и разнообразно освоенных мест за пределами дома и школы;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устанавливать взаимосвязь порядка природного и уклада собственной жизни в семье и в школе;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устанавливать взаимосвязь между общественным порядком и укладом собственной жизни в семье и в школе, соответствовать этому порядку;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у ребёнка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Дифференциацию и осмысление социального окружения, принятых ценностей и социальных ролей":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знание правил поведения в разных социальных ситуациях с людьми разного статуса (с близкими в семье;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с учителями и учениками в школе);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адекватно использовать принятые в окружении ребёнка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расширение круга освоенных социальных контактов.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адекватно оценивать свои силы;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адекватно выбрать взрослого и обратиться к нему за помощью;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выделять ситуации, когда требуется привлечение родителей;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принимать решения в области жизнеобеспечения;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владение достаточным запасом фраз для обозначения возникшей проблемы.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Коррекционный курс "Формирование коммуникативного поведения":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"Музыкально-ритмические занятия":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</w:t>
            </w:r>
            <w:r>
              <w:lastRenderedPageBreak/>
              <w:t>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"Социально-бытовая ориентировка":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</w:t>
            </w:r>
            <w:r>
              <w:lastRenderedPageBreak/>
              <w:t>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Коррекционный курс "Формирование коммуникативного поведения":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"Музыкально-ритмические занятия":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</w:t>
            </w:r>
            <w:r>
              <w:lastRenderedPageBreak/>
              <w:t>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"Развитие познавательной деятельности":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Коррекционный курс "Эмоциональное и </w:t>
            </w:r>
            <w:r>
              <w:lastRenderedPageBreak/>
              <w:t>коммуникативно-речевое развитие (альтернативная коммуникация)":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"Сенсорное развитие":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"Двигательное развитие":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 xml:space="preserve">Положительное отношение к выполнению движений по инструкции взрослого, расширение </w:t>
            </w:r>
            <w:r>
              <w:lastRenderedPageBreak/>
              <w:t>диапазона произвольных движений, освоение новых способов передвижения (включая передвижение с помощью технических средств реабилитации);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функциональных двигательных навыков;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функции руки, в том числе мелкой моторики;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развитие зрительно-двигательной координации, ориентировки в пространстве;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обогащение сенсомоторного опыта.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"Предметно-практические действия":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Формирование интереса к предметному рукотворному миру;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освоение простых действий с предметами и материалами;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умение следовать определенному порядку (алгоритму, расписанию) при выполнении предметных действий.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Коррекционный курс "Коррекционно-развивающие занятия":</w:t>
            </w:r>
          </w:p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A82F1D" w:rsidTr="00A82F1D">
        <w:tc>
          <w:tcPr>
            <w:tcW w:w="152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4.6. Итоговая оценка качества освоения обучающимися АООП НОО</w:t>
            </w:r>
          </w:p>
        </w:tc>
      </w:tr>
      <w:tr w:rsidR="00A82F1D" w:rsidTr="00A82F1D">
        <w:tc>
          <w:tcPr>
            <w:tcW w:w="75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lastRenderedPageBreak/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F1D" w:rsidRDefault="00A82F1D">
            <w:pPr>
              <w:pStyle w:val="s16"/>
              <w:spacing w:before="75" w:beforeAutospacing="0" w:after="75" w:afterAutospacing="0"/>
              <w:ind w:left="75" w:right="75"/>
            </w:pPr>
            <w:r>
      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A82F1D" w:rsidRDefault="00A82F1D" w:rsidP="00A82F1D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A82F1D" w:rsidRDefault="00A82F1D" w:rsidP="00A82F1D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</w:t>
      </w:r>
    </w:p>
    <w:p w:rsidR="00A82F1D" w:rsidRDefault="00A82F1D" w:rsidP="00A82F1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*(1) </w:t>
      </w:r>
      <w:hyperlink r:id="rId113" w:anchor="block_108687" w:history="1">
        <w:r>
          <w:rPr>
            <w:rStyle w:val="a3"/>
            <w:color w:val="3272C0"/>
          </w:rPr>
          <w:t>Часть 6 статьи 58 пункт 9</w:t>
        </w:r>
      </w:hyperlink>
      <w:r>
        <w:rPr>
          <w:color w:val="464C55"/>
        </w:rPr>
        <w:t> Федерального закона "Об образовании в Российской Федерации" N 273-ФЗ (в ред. Федеральных законов </w:t>
      </w:r>
      <w:hyperlink r:id="rId114" w:anchor="block_14" w:history="1">
        <w:r>
          <w:rPr>
            <w:rStyle w:val="a3"/>
            <w:color w:val="3272C0"/>
          </w:rPr>
          <w:t>от 07.05.2013 N 99-ФЗ</w:t>
        </w:r>
      </w:hyperlink>
      <w:r>
        <w:rPr>
          <w:color w:val="464C55"/>
        </w:rPr>
        <w:t>, </w:t>
      </w:r>
      <w:hyperlink r:id="rId115" w:anchor="block_5" w:history="1">
        <w:r>
          <w:rPr>
            <w:rStyle w:val="a3"/>
            <w:color w:val="3272C0"/>
          </w:rPr>
          <w:t>от 23.07.2013 N 203-ФЗ</w:t>
        </w:r>
      </w:hyperlink>
      <w:r>
        <w:rPr>
          <w:color w:val="464C55"/>
        </w:rPr>
        <w:t>).</w:t>
      </w:r>
    </w:p>
    <w:p w:rsidR="00A82F1D" w:rsidRDefault="00A82F1D" w:rsidP="00A82F1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*(2) </w:t>
      </w:r>
      <w:hyperlink r:id="rId116" w:anchor="block_1015" w:history="1">
        <w:r>
          <w:rPr>
            <w:rStyle w:val="a3"/>
            <w:color w:val="3272C0"/>
          </w:rPr>
          <w:t>Пункт 15</w:t>
        </w:r>
      </w:hyperlink>
      <w:r>
        <w:rPr>
          <w:color w:val="464C55"/>
        </w:rPr>
        <w:t> раздела III ФГОС НОО.</w:t>
      </w:r>
    </w:p>
    <w:p w:rsidR="00A82F1D" w:rsidRDefault="00A82F1D" w:rsidP="00A82F1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*(3) </w:t>
      </w:r>
      <w:hyperlink r:id="rId117" w:anchor="block_1193" w:history="1">
        <w:r>
          <w:rPr>
            <w:rStyle w:val="a3"/>
            <w:color w:val="3272C0"/>
          </w:rPr>
          <w:t>Пункт 19.3 раздела III</w:t>
        </w:r>
      </w:hyperlink>
      <w:r>
        <w:rPr>
          <w:color w:val="464C55"/>
        </w:rPr>
        <w:t> ФГОС НОО.</w:t>
      </w:r>
    </w:p>
    <w:p w:rsidR="00A82F1D" w:rsidRDefault="00A82F1D" w:rsidP="00A82F1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*(4) </w:t>
      </w:r>
      <w:hyperlink r:id="rId118" w:anchor="block_1194" w:history="1">
        <w:r>
          <w:rPr>
            <w:rStyle w:val="a3"/>
            <w:color w:val="3272C0"/>
          </w:rPr>
          <w:t>Пункт 19.4 раздела III</w:t>
        </w:r>
      </w:hyperlink>
      <w:r>
        <w:rPr>
          <w:color w:val="464C55"/>
        </w:rPr>
        <w:t> ФГОС НОО.</w:t>
      </w:r>
    </w:p>
    <w:p w:rsidR="00A82F1D" w:rsidRDefault="00A82F1D" w:rsidP="00A82F1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*(5) </w:t>
      </w:r>
      <w:hyperlink r:id="rId119" w:anchor="block_1195" w:history="1">
        <w:r>
          <w:rPr>
            <w:rStyle w:val="a3"/>
            <w:color w:val="3272C0"/>
          </w:rPr>
          <w:t>Пункт 19.5 раздела III</w:t>
        </w:r>
      </w:hyperlink>
      <w:r>
        <w:rPr>
          <w:color w:val="464C55"/>
        </w:rPr>
        <w:t> ФГОС НОО.</w:t>
      </w:r>
    </w:p>
    <w:p w:rsidR="00A82F1D" w:rsidRDefault="00A82F1D" w:rsidP="00A82F1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*(6) </w:t>
      </w:r>
      <w:hyperlink r:id="rId120" w:anchor="block_1196" w:history="1">
        <w:r>
          <w:rPr>
            <w:rStyle w:val="a3"/>
            <w:color w:val="3272C0"/>
          </w:rPr>
          <w:t>Пункт 19.6 раздела III</w:t>
        </w:r>
      </w:hyperlink>
      <w:r>
        <w:rPr>
          <w:color w:val="464C55"/>
        </w:rPr>
        <w:t> ФГОС НОО.</w:t>
      </w:r>
    </w:p>
    <w:p w:rsidR="00A82F1D" w:rsidRDefault="00A82F1D" w:rsidP="00A82F1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*(7) </w:t>
      </w:r>
      <w:hyperlink r:id="rId121" w:anchor="block_1198" w:history="1">
        <w:r>
          <w:rPr>
            <w:rStyle w:val="a3"/>
            <w:color w:val="CC3333"/>
          </w:rPr>
          <w:t>Пункт 19.8 раздела III</w:t>
        </w:r>
      </w:hyperlink>
      <w:r>
        <w:rPr>
          <w:color w:val="464C55"/>
        </w:rPr>
        <w:t> ФГОС НОО.</w:t>
      </w:r>
    </w:p>
    <w:p w:rsidR="00A82F1D" w:rsidRDefault="00A82F1D" w:rsidP="00A82F1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*(8) </w:t>
      </w:r>
      <w:hyperlink r:id="rId122" w:anchor="block_1010" w:history="1">
        <w:r>
          <w:rPr>
            <w:rStyle w:val="a3"/>
            <w:color w:val="3272C0"/>
          </w:rPr>
          <w:t>Пункт 10 раздела II</w:t>
        </w:r>
      </w:hyperlink>
      <w:r>
        <w:rPr>
          <w:color w:val="464C55"/>
        </w:rPr>
        <w:t> ФГОС НОО.</w:t>
      </w:r>
    </w:p>
    <w:p w:rsidR="00A82F1D" w:rsidRDefault="00A82F1D" w:rsidP="00A82F1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*(9) </w:t>
      </w:r>
      <w:hyperlink r:id="rId123" w:anchor="block_1012" w:history="1">
        <w:r>
          <w:rPr>
            <w:rStyle w:val="a3"/>
            <w:color w:val="3272C0"/>
          </w:rPr>
          <w:t>Пункт 12 раздела II</w:t>
        </w:r>
      </w:hyperlink>
      <w:r>
        <w:rPr>
          <w:color w:val="464C55"/>
        </w:rPr>
        <w:t> ФГОС НОО.</w:t>
      </w:r>
    </w:p>
    <w:p w:rsidR="00A82F1D" w:rsidRDefault="00A82F1D" w:rsidP="006C0B77">
      <w:pPr>
        <w:spacing w:after="0"/>
        <w:ind w:firstLine="709"/>
        <w:jc w:val="both"/>
      </w:pPr>
      <w:bookmarkStart w:id="1" w:name="_GoBack"/>
      <w:bookmarkEnd w:id="1"/>
    </w:p>
    <w:sectPr w:rsidR="00A82F1D" w:rsidSect="001545E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AF"/>
    <w:rsid w:val="001545ED"/>
    <w:rsid w:val="006C0B77"/>
    <w:rsid w:val="008076AF"/>
    <w:rsid w:val="0081029A"/>
    <w:rsid w:val="008242FF"/>
    <w:rsid w:val="00870751"/>
    <w:rsid w:val="00922C48"/>
    <w:rsid w:val="00A62606"/>
    <w:rsid w:val="00A82F1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EF42-5CB0-45A4-A3C5-66AC26B6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54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1029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102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029A"/>
    <w:rPr>
      <w:color w:val="0000FF"/>
      <w:u w:val="single"/>
    </w:rPr>
  </w:style>
  <w:style w:type="paragraph" w:customStyle="1" w:styleId="s52">
    <w:name w:val="s_52"/>
    <w:basedOn w:val="a"/>
    <w:rsid w:val="008102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102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02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102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2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102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0">
    <w:name w:val="s_10"/>
    <w:basedOn w:val="a0"/>
    <w:rsid w:val="001545ED"/>
  </w:style>
  <w:style w:type="character" w:styleId="a5">
    <w:name w:val="FollowedHyperlink"/>
    <w:basedOn w:val="a0"/>
    <w:uiPriority w:val="99"/>
    <w:semiHidden/>
    <w:unhideWhenUsed/>
    <w:rsid w:val="00A82F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862366/53f89421bbdaf741eb2d1ecc4ddb4c33/" TargetMode="External"/><Relationship Id="rId117" Type="http://schemas.openxmlformats.org/officeDocument/2006/relationships/hyperlink" Target="https://base.garant.ru/197127/53f89421bbdaf741eb2d1ecc4ddb4c33/" TargetMode="External"/><Relationship Id="rId21" Type="http://schemas.openxmlformats.org/officeDocument/2006/relationships/hyperlink" Target="https://base.garant.ru/70862366/b89690251be5277812a78962f6302560/" TargetMode="External"/><Relationship Id="rId42" Type="http://schemas.openxmlformats.org/officeDocument/2006/relationships/hyperlink" Target="https://base.garant.ru/70862366/53f89421bbdaf741eb2d1ecc4ddb4c33/" TargetMode="External"/><Relationship Id="rId47" Type="http://schemas.openxmlformats.org/officeDocument/2006/relationships/hyperlink" Target="https://base.garant.ru/70862366/b89690251be5277812a78962f6302560/" TargetMode="External"/><Relationship Id="rId63" Type="http://schemas.openxmlformats.org/officeDocument/2006/relationships/hyperlink" Target="https://base.garant.ru/70318402/" TargetMode="External"/><Relationship Id="rId68" Type="http://schemas.openxmlformats.org/officeDocument/2006/relationships/hyperlink" Target="https://base.garant.ru/70862366/a561883a869c3f065f67e98041daebaa/" TargetMode="External"/><Relationship Id="rId84" Type="http://schemas.openxmlformats.org/officeDocument/2006/relationships/hyperlink" Target="https://base.garant.ru/70291362/5f5aeb9844a3cec55dca4cf7554741a3/" TargetMode="External"/><Relationship Id="rId89" Type="http://schemas.openxmlformats.org/officeDocument/2006/relationships/hyperlink" Target="https://base.garant.ru/197127/53f89421bbdaf741eb2d1ecc4ddb4c33/" TargetMode="External"/><Relationship Id="rId112" Type="http://schemas.openxmlformats.org/officeDocument/2006/relationships/hyperlink" Target="https://base.garant.ru/70862366/47c0c676c4eea47d6f8dd080df4a487f/" TargetMode="External"/><Relationship Id="rId16" Type="http://schemas.openxmlformats.org/officeDocument/2006/relationships/hyperlink" Target="https://base.garant.ru/2565085/" TargetMode="External"/><Relationship Id="rId107" Type="http://schemas.openxmlformats.org/officeDocument/2006/relationships/hyperlink" Target="https://base.garant.ru/197127/53f89421bbdaf741eb2d1ecc4ddb4c33/" TargetMode="External"/><Relationship Id="rId11" Type="http://schemas.openxmlformats.org/officeDocument/2006/relationships/hyperlink" Target="https://base.garant.ru/5632903/" TargetMode="External"/><Relationship Id="rId32" Type="http://schemas.openxmlformats.org/officeDocument/2006/relationships/hyperlink" Target="https://base.garant.ru/70862366/b89690251be5277812a78962f6302560/" TargetMode="External"/><Relationship Id="rId37" Type="http://schemas.openxmlformats.org/officeDocument/2006/relationships/hyperlink" Target="https://base.garant.ru/70862366/b89690251be5277812a78962f6302560/" TargetMode="External"/><Relationship Id="rId53" Type="http://schemas.openxmlformats.org/officeDocument/2006/relationships/hyperlink" Target="https://base.garant.ru/70291362/152c9e5d938eda344f0ddcab4fe40a55/" TargetMode="External"/><Relationship Id="rId58" Type="http://schemas.openxmlformats.org/officeDocument/2006/relationships/hyperlink" Target="https://base.garant.ru/70291362/36bfb7176e3e8bfebe718035887e4efc/" TargetMode="External"/><Relationship Id="rId74" Type="http://schemas.openxmlformats.org/officeDocument/2006/relationships/hyperlink" Target="https://base.garant.ru/70862366/a561883a869c3f065f67e98041daebaa/" TargetMode="External"/><Relationship Id="rId79" Type="http://schemas.openxmlformats.org/officeDocument/2006/relationships/hyperlink" Target="https://base.garant.ru/70862366/a561883a869c3f065f67e98041daebaa/" TargetMode="External"/><Relationship Id="rId102" Type="http://schemas.openxmlformats.org/officeDocument/2006/relationships/hyperlink" Target="https://base.garant.ru/70862366/47c0c676c4eea47d6f8dd080df4a487f/" TargetMode="External"/><Relationship Id="rId123" Type="http://schemas.openxmlformats.org/officeDocument/2006/relationships/hyperlink" Target="https://base.garant.ru/197127/53f89421bbdaf741eb2d1ecc4ddb4c33/" TargetMode="External"/><Relationship Id="rId5" Type="http://schemas.openxmlformats.org/officeDocument/2006/relationships/hyperlink" Target="https://base.garant.ru/406586955/ae23b20901fec5da2e86ca1fbbf31fc7/" TargetMode="External"/><Relationship Id="rId61" Type="http://schemas.openxmlformats.org/officeDocument/2006/relationships/hyperlink" Target="https://base.garant.ru/55170534/" TargetMode="External"/><Relationship Id="rId82" Type="http://schemas.openxmlformats.org/officeDocument/2006/relationships/hyperlink" Target="https://base.garant.ru/197127/53f89421bbdaf741eb2d1ecc4ddb4c33/" TargetMode="External"/><Relationship Id="rId90" Type="http://schemas.openxmlformats.org/officeDocument/2006/relationships/hyperlink" Target="https://base.garant.ru/197127/53f89421bbdaf741eb2d1ecc4ddb4c33/" TargetMode="External"/><Relationship Id="rId95" Type="http://schemas.openxmlformats.org/officeDocument/2006/relationships/hyperlink" Target="https://base.garant.ru/197127/53f89421bbdaf741eb2d1ecc4ddb4c33/" TargetMode="External"/><Relationship Id="rId19" Type="http://schemas.openxmlformats.org/officeDocument/2006/relationships/hyperlink" Target="https://ivo.garant.ru/" TargetMode="External"/><Relationship Id="rId14" Type="http://schemas.openxmlformats.org/officeDocument/2006/relationships/hyperlink" Target="https://base.garant.ru/2540422/" TargetMode="External"/><Relationship Id="rId22" Type="http://schemas.openxmlformats.org/officeDocument/2006/relationships/hyperlink" Target="https://base.garant.ru/70862366/53f89421bbdaf741eb2d1ecc4ddb4c33/" TargetMode="External"/><Relationship Id="rId27" Type="http://schemas.openxmlformats.org/officeDocument/2006/relationships/hyperlink" Target="https://base.garant.ru/70862366/b89690251be5277812a78962f6302560/" TargetMode="External"/><Relationship Id="rId30" Type="http://schemas.openxmlformats.org/officeDocument/2006/relationships/hyperlink" Target="https://base.garant.ru/70862366/b89690251be5277812a78962f6302560/" TargetMode="External"/><Relationship Id="rId35" Type="http://schemas.openxmlformats.org/officeDocument/2006/relationships/hyperlink" Target="https://base.garant.ru/70862366/b89690251be5277812a78962f6302560/" TargetMode="External"/><Relationship Id="rId43" Type="http://schemas.openxmlformats.org/officeDocument/2006/relationships/hyperlink" Target="https://base.garant.ru/70862366/53f89421bbdaf741eb2d1ecc4ddb4c33/" TargetMode="External"/><Relationship Id="rId48" Type="http://schemas.openxmlformats.org/officeDocument/2006/relationships/hyperlink" Target="https://base.garant.ru/70862366/b89690251be5277812a78962f6302560/" TargetMode="External"/><Relationship Id="rId56" Type="http://schemas.openxmlformats.org/officeDocument/2006/relationships/hyperlink" Target="https://base.garant.ru/70291362/741609f9002bd54a24e5c49cb5af953b/" TargetMode="External"/><Relationship Id="rId64" Type="http://schemas.openxmlformats.org/officeDocument/2006/relationships/hyperlink" Target="https://base.garant.ru/70291362/9d78f2e21a0e8d6e5a75ac4e4a939832/" TargetMode="External"/><Relationship Id="rId69" Type="http://schemas.openxmlformats.org/officeDocument/2006/relationships/hyperlink" Target="https://base.garant.ru/197127/53f89421bbdaf741eb2d1ecc4ddb4c33/" TargetMode="External"/><Relationship Id="rId77" Type="http://schemas.openxmlformats.org/officeDocument/2006/relationships/hyperlink" Target="https://base.garant.ru/70862366/a561883a869c3f065f67e98041daebaa/" TargetMode="External"/><Relationship Id="rId100" Type="http://schemas.openxmlformats.org/officeDocument/2006/relationships/hyperlink" Target="https://base.garant.ru/70862366/47c0c676c4eea47d6f8dd080df4a487f/" TargetMode="External"/><Relationship Id="rId105" Type="http://schemas.openxmlformats.org/officeDocument/2006/relationships/hyperlink" Target="https://base.garant.ru/70862366/47c0c676c4eea47d6f8dd080df4a487f/" TargetMode="External"/><Relationship Id="rId113" Type="http://schemas.openxmlformats.org/officeDocument/2006/relationships/hyperlink" Target="https://base.garant.ru/70291362/5f5aeb9844a3cec55dca4cf7554741a3/" TargetMode="External"/><Relationship Id="rId118" Type="http://schemas.openxmlformats.org/officeDocument/2006/relationships/hyperlink" Target="https://base.garant.ru/197127/53f89421bbdaf741eb2d1ecc4ddb4c33/" TargetMode="External"/><Relationship Id="rId8" Type="http://schemas.openxmlformats.org/officeDocument/2006/relationships/hyperlink" Target="https://base.garant.ru/71354376/" TargetMode="External"/><Relationship Id="rId51" Type="http://schemas.openxmlformats.org/officeDocument/2006/relationships/hyperlink" Target="https://base.garant.ru/2540422/" TargetMode="External"/><Relationship Id="rId72" Type="http://schemas.openxmlformats.org/officeDocument/2006/relationships/hyperlink" Target="https://base.garant.ru/70862366/a561883a869c3f065f67e98041daebaa/" TargetMode="External"/><Relationship Id="rId80" Type="http://schemas.openxmlformats.org/officeDocument/2006/relationships/hyperlink" Target="https://base.garant.ru/197127/53f89421bbdaf741eb2d1ecc4ddb4c33/" TargetMode="External"/><Relationship Id="rId85" Type="http://schemas.openxmlformats.org/officeDocument/2006/relationships/hyperlink" Target="https://base.garant.ru/70373088/888134b28b1397ffae87a0ab1e117954/" TargetMode="External"/><Relationship Id="rId93" Type="http://schemas.openxmlformats.org/officeDocument/2006/relationships/hyperlink" Target="https://base.garant.ru/197127/53f89421bbdaf741eb2d1ecc4ddb4c33/" TargetMode="External"/><Relationship Id="rId98" Type="http://schemas.openxmlformats.org/officeDocument/2006/relationships/hyperlink" Target="https://base.garant.ru/197127/53f89421bbdaf741eb2d1ecc4ddb4c33/" TargetMode="External"/><Relationship Id="rId121" Type="http://schemas.openxmlformats.org/officeDocument/2006/relationships/hyperlink" Target="https://base.garant.ru/197127/53f89421bbdaf741eb2d1ecc4ddb4c3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0103000/" TargetMode="External"/><Relationship Id="rId17" Type="http://schemas.openxmlformats.org/officeDocument/2006/relationships/hyperlink" Target="https://base.garant.ru/70862366/53f89421bbdaf741eb2d1ecc4ddb4c33/" TargetMode="External"/><Relationship Id="rId25" Type="http://schemas.openxmlformats.org/officeDocument/2006/relationships/hyperlink" Target="https://base.garant.ru/70862366/53f89421bbdaf741eb2d1ecc4ddb4c33/" TargetMode="External"/><Relationship Id="rId33" Type="http://schemas.openxmlformats.org/officeDocument/2006/relationships/hyperlink" Target="https://base.garant.ru/70862366/b89690251be5277812a78962f6302560/" TargetMode="External"/><Relationship Id="rId38" Type="http://schemas.openxmlformats.org/officeDocument/2006/relationships/hyperlink" Target="https://base.garant.ru/70862366/b89690251be5277812a78962f6302560/" TargetMode="External"/><Relationship Id="rId46" Type="http://schemas.openxmlformats.org/officeDocument/2006/relationships/hyperlink" Target="https://base.garant.ru/70862366/53f89421bbdaf741eb2d1ecc4ddb4c33/" TargetMode="External"/><Relationship Id="rId59" Type="http://schemas.openxmlformats.org/officeDocument/2006/relationships/hyperlink" Target="https://base.garant.ru/197127/53f89421bbdaf741eb2d1ecc4ddb4c33/" TargetMode="External"/><Relationship Id="rId67" Type="http://schemas.openxmlformats.org/officeDocument/2006/relationships/hyperlink" Target="https://base.garant.ru/70862366/a561883a869c3f065f67e98041daebaa/" TargetMode="External"/><Relationship Id="rId103" Type="http://schemas.openxmlformats.org/officeDocument/2006/relationships/hyperlink" Target="https://base.garant.ru/70862366/47c0c676c4eea47d6f8dd080df4a487f/" TargetMode="External"/><Relationship Id="rId108" Type="http://schemas.openxmlformats.org/officeDocument/2006/relationships/hyperlink" Target="https://base.garant.ru/70862366/47c0c676c4eea47d6f8dd080df4a487f/" TargetMode="External"/><Relationship Id="rId116" Type="http://schemas.openxmlformats.org/officeDocument/2006/relationships/hyperlink" Target="https://base.garant.ru/197127/53f89421bbdaf741eb2d1ecc4ddb4c33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base.garant.ru/70862366/53f89421bbdaf741eb2d1ecc4ddb4c33/" TargetMode="External"/><Relationship Id="rId41" Type="http://schemas.openxmlformats.org/officeDocument/2006/relationships/hyperlink" Target="https://base.garant.ru/70862366/b89690251be5277812a78962f6302560/" TargetMode="External"/><Relationship Id="rId54" Type="http://schemas.openxmlformats.org/officeDocument/2006/relationships/hyperlink" Target="https://base.garant.ru/70291362/b6e02e45ca70d110df0019b9fe339c70/" TargetMode="External"/><Relationship Id="rId62" Type="http://schemas.openxmlformats.org/officeDocument/2006/relationships/hyperlink" Target="https://base.garant.ru/70109072/" TargetMode="External"/><Relationship Id="rId70" Type="http://schemas.openxmlformats.org/officeDocument/2006/relationships/hyperlink" Target="https://base.garant.ru/70862366/a561883a869c3f065f67e98041daebaa/" TargetMode="External"/><Relationship Id="rId75" Type="http://schemas.openxmlformats.org/officeDocument/2006/relationships/hyperlink" Target="https://base.garant.ru/70862366/a561883a869c3f065f67e98041daebaa/" TargetMode="External"/><Relationship Id="rId83" Type="http://schemas.openxmlformats.org/officeDocument/2006/relationships/hyperlink" Target="https://base.garant.ru/70862366/a561883a869c3f065f67e98041daebaa/" TargetMode="External"/><Relationship Id="rId88" Type="http://schemas.openxmlformats.org/officeDocument/2006/relationships/hyperlink" Target="https://base.garant.ru/197127/53f89421bbdaf741eb2d1ecc4ddb4c33/" TargetMode="External"/><Relationship Id="rId91" Type="http://schemas.openxmlformats.org/officeDocument/2006/relationships/hyperlink" Target="https://base.garant.ru/197127/53f89421bbdaf741eb2d1ecc4ddb4c33/" TargetMode="External"/><Relationship Id="rId96" Type="http://schemas.openxmlformats.org/officeDocument/2006/relationships/hyperlink" Target="https://base.garant.ru/197127/53f89421bbdaf741eb2d1ecc4ddb4c33/" TargetMode="External"/><Relationship Id="rId111" Type="http://schemas.openxmlformats.org/officeDocument/2006/relationships/hyperlink" Target="https://base.garant.ru/197127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6586955/" TargetMode="External"/><Relationship Id="rId15" Type="http://schemas.openxmlformats.org/officeDocument/2006/relationships/hyperlink" Target="https://base.garant.ru/70862366/53f89421bbdaf741eb2d1ecc4ddb4c33/" TargetMode="External"/><Relationship Id="rId23" Type="http://schemas.openxmlformats.org/officeDocument/2006/relationships/hyperlink" Target="https://base.garant.ru/406315349/ce0875f3ef30e017c5cf48767441adfa/" TargetMode="External"/><Relationship Id="rId28" Type="http://schemas.openxmlformats.org/officeDocument/2006/relationships/hyperlink" Target="https://base.garant.ru/70862366/53f89421bbdaf741eb2d1ecc4ddb4c33/" TargetMode="External"/><Relationship Id="rId36" Type="http://schemas.openxmlformats.org/officeDocument/2006/relationships/hyperlink" Target="https://base.garant.ru/70862366/b89690251be5277812a78962f6302560/" TargetMode="External"/><Relationship Id="rId49" Type="http://schemas.openxmlformats.org/officeDocument/2006/relationships/hyperlink" Target="https://base.garant.ru/70862366/b89690251be5277812a78962f6302560/" TargetMode="External"/><Relationship Id="rId57" Type="http://schemas.openxmlformats.org/officeDocument/2006/relationships/hyperlink" Target="https://base.garant.ru/70291362/152c9e5d938eda344f0ddcab4fe40a55/" TargetMode="External"/><Relationship Id="rId106" Type="http://schemas.openxmlformats.org/officeDocument/2006/relationships/hyperlink" Target="https://base.garant.ru/70862366/47c0c676c4eea47d6f8dd080df4a487f/" TargetMode="External"/><Relationship Id="rId114" Type="http://schemas.openxmlformats.org/officeDocument/2006/relationships/hyperlink" Target="https://base.garant.ru/70373088/888134b28b1397ffae87a0ab1e117954/" TargetMode="External"/><Relationship Id="rId119" Type="http://schemas.openxmlformats.org/officeDocument/2006/relationships/hyperlink" Target="https://base.garant.ru/197127/53f89421bbdaf741eb2d1ecc4ddb4c33/" TargetMode="External"/><Relationship Id="rId10" Type="http://schemas.openxmlformats.org/officeDocument/2006/relationships/hyperlink" Target="https://base.garant.ru/71354388/" TargetMode="External"/><Relationship Id="rId31" Type="http://schemas.openxmlformats.org/officeDocument/2006/relationships/hyperlink" Target="https://base.garant.ru/70862366/b89690251be5277812a78962f6302560/" TargetMode="External"/><Relationship Id="rId44" Type="http://schemas.openxmlformats.org/officeDocument/2006/relationships/hyperlink" Target="https://base.garant.ru/57746200/" TargetMode="External"/><Relationship Id="rId52" Type="http://schemas.openxmlformats.org/officeDocument/2006/relationships/hyperlink" Target="https://base.garant.ru/70291362/9d78f2e21a0e8d6e5a75ac4e4a939832/" TargetMode="External"/><Relationship Id="rId60" Type="http://schemas.openxmlformats.org/officeDocument/2006/relationships/hyperlink" Target="https://base.garant.ru/197127/" TargetMode="External"/><Relationship Id="rId65" Type="http://schemas.openxmlformats.org/officeDocument/2006/relationships/hyperlink" Target="https://base.garant.ru/197127/53f89421bbdaf741eb2d1ecc4ddb4c33/" TargetMode="External"/><Relationship Id="rId73" Type="http://schemas.openxmlformats.org/officeDocument/2006/relationships/hyperlink" Target="https://base.garant.ru/70862366/a561883a869c3f065f67e98041daebaa/" TargetMode="External"/><Relationship Id="rId78" Type="http://schemas.openxmlformats.org/officeDocument/2006/relationships/hyperlink" Target="https://base.garant.ru/197127/53f89421bbdaf741eb2d1ecc4ddb4c33/" TargetMode="External"/><Relationship Id="rId81" Type="http://schemas.openxmlformats.org/officeDocument/2006/relationships/hyperlink" Target="https://base.garant.ru/70862366/a561883a869c3f065f67e98041daebaa/" TargetMode="External"/><Relationship Id="rId86" Type="http://schemas.openxmlformats.org/officeDocument/2006/relationships/hyperlink" Target="https://base.garant.ru/70419050/5633a92d35b966c2ba2f1e859e7bdd69/" TargetMode="External"/><Relationship Id="rId94" Type="http://schemas.openxmlformats.org/officeDocument/2006/relationships/hyperlink" Target="https://base.garant.ru/197127/53f89421bbdaf741eb2d1ecc4ddb4c33/" TargetMode="External"/><Relationship Id="rId99" Type="http://schemas.openxmlformats.org/officeDocument/2006/relationships/hyperlink" Target="https://base.garant.ru/70862366/47c0c676c4eea47d6f8dd080df4a487f/" TargetMode="External"/><Relationship Id="rId101" Type="http://schemas.openxmlformats.org/officeDocument/2006/relationships/hyperlink" Target="https://base.garant.ru/197127/53f89421bbdaf741eb2d1ecc4ddb4c33/" TargetMode="External"/><Relationship Id="rId122" Type="http://schemas.openxmlformats.org/officeDocument/2006/relationships/hyperlink" Target="https://base.garant.ru/197127/53f89421bbdaf741eb2d1ecc4ddb4c33/" TargetMode="External"/><Relationship Id="rId4" Type="http://schemas.openxmlformats.org/officeDocument/2006/relationships/hyperlink" Target="https://base.garant.ru/70862366/" TargetMode="External"/><Relationship Id="rId9" Type="http://schemas.openxmlformats.org/officeDocument/2006/relationships/hyperlink" Target="https://base.garant.ru/71354388/" TargetMode="External"/><Relationship Id="rId13" Type="http://schemas.openxmlformats.org/officeDocument/2006/relationships/hyperlink" Target="https://base.garant.ru/70862366/53f89421bbdaf741eb2d1ecc4ddb4c33/" TargetMode="External"/><Relationship Id="rId18" Type="http://schemas.openxmlformats.org/officeDocument/2006/relationships/hyperlink" Target="https://base.garant.ru/406315349/ce0875f3ef30e017c5cf48767441adfa/" TargetMode="External"/><Relationship Id="rId39" Type="http://schemas.openxmlformats.org/officeDocument/2006/relationships/hyperlink" Target="https://base.garant.ru/70862366/b89690251be5277812a78962f6302560/" TargetMode="External"/><Relationship Id="rId109" Type="http://schemas.openxmlformats.org/officeDocument/2006/relationships/hyperlink" Target="https://base.garant.ru/197127/53f89421bbdaf741eb2d1ecc4ddb4c33/" TargetMode="External"/><Relationship Id="rId34" Type="http://schemas.openxmlformats.org/officeDocument/2006/relationships/hyperlink" Target="https://base.garant.ru/70862366/b89690251be5277812a78962f6302560/" TargetMode="External"/><Relationship Id="rId50" Type="http://schemas.openxmlformats.org/officeDocument/2006/relationships/hyperlink" Target="https://base.garant.ru/10103000/" TargetMode="External"/><Relationship Id="rId55" Type="http://schemas.openxmlformats.org/officeDocument/2006/relationships/hyperlink" Target="https://base.garant.ru/70291362/b6e02e45ca70d110df0019b9fe339c70/" TargetMode="External"/><Relationship Id="rId76" Type="http://schemas.openxmlformats.org/officeDocument/2006/relationships/hyperlink" Target="https://base.garant.ru/70862366/a561883a869c3f065f67e98041daebaa/" TargetMode="External"/><Relationship Id="rId97" Type="http://schemas.openxmlformats.org/officeDocument/2006/relationships/hyperlink" Target="https://base.garant.ru/197127/53f89421bbdaf741eb2d1ecc4ddb4c33/" TargetMode="External"/><Relationship Id="rId104" Type="http://schemas.openxmlformats.org/officeDocument/2006/relationships/hyperlink" Target="https://base.garant.ru/70862366/47c0c676c4eea47d6f8dd080df4a487f/" TargetMode="External"/><Relationship Id="rId120" Type="http://schemas.openxmlformats.org/officeDocument/2006/relationships/hyperlink" Target="https://base.garant.ru/197127/53f89421bbdaf741eb2d1ecc4ddb4c33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base.garant.ru/71354376/" TargetMode="External"/><Relationship Id="rId71" Type="http://schemas.openxmlformats.org/officeDocument/2006/relationships/hyperlink" Target="https://base.garant.ru/70862366/a561883a869c3f065f67e98041daebaa/" TargetMode="External"/><Relationship Id="rId92" Type="http://schemas.openxmlformats.org/officeDocument/2006/relationships/hyperlink" Target="https://base.garant.ru/197127/53f89421bbdaf741eb2d1ecc4ddb4c3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0862366/53f89421bbdaf741eb2d1ecc4ddb4c33/" TargetMode="External"/><Relationship Id="rId24" Type="http://schemas.openxmlformats.org/officeDocument/2006/relationships/hyperlink" Target="https://ivo.garant.ru/" TargetMode="External"/><Relationship Id="rId40" Type="http://schemas.openxmlformats.org/officeDocument/2006/relationships/hyperlink" Target="https://base.garant.ru/70862366/53f89421bbdaf741eb2d1ecc4ddb4c33/" TargetMode="External"/><Relationship Id="rId45" Type="http://schemas.openxmlformats.org/officeDocument/2006/relationships/hyperlink" Target="https://base.garant.ru/70862366/b89690251be5277812a78962f6302560/" TargetMode="External"/><Relationship Id="rId66" Type="http://schemas.openxmlformats.org/officeDocument/2006/relationships/hyperlink" Target="https://base.garant.ru/197127/53f89421bbdaf741eb2d1ecc4ddb4c33/" TargetMode="External"/><Relationship Id="rId87" Type="http://schemas.openxmlformats.org/officeDocument/2006/relationships/hyperlink" Target="https://base.garant.ru/197127/53f89421bbdaf741eb2d1ecc4ddb4c33/" TargetMode="External"/><Relationship Id="rId110" Type="http://schemas.openxmlformats.org/officeDocument/2006/relationships/hyperlink" Target="https://base.garant.ru/197127/53f89421bbdaf741eb2d1ecc4ddb4c33/" TargetMode="External"/><Relationship Id="rId115" Type="http://schemas.openxmlformats.org/officeDocument/2006/relationships/hyperlink" Target="https://base.garant.ru/70419050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95</Pages>
  <Words>30791</Words>
  <Characters>175511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2023-11-02T07:42:00Z</dcterms:created>
  <dcterms:modified xsi:type="dcterms:W3CDTF">2023-11-02T07:49:00Z</dcterms:modified>
</cp:coreProperties>
</file>