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Бугуруслан»</w:t>
      </w: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61A1" w:rsidRDefault="00264285">
      <w:pPr>
        <w:pStyle w:val="af0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4C61A1" w:rsidRDefault="00264285">
      <w:pPr>
        <w:pStyle w:val="af0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</w:t>
      </w:r>
    </w:p>
    <w:p w:rsidR="004C61A1" w:rsidRDefault="00264285">
      <w:pPr>
        <w:pStyle w:val="af0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Г.М. </w:t>
      </w:r>
      <w:proofErr w:type="spellStart"/>
      <w:r>
        <w:rPr>
          <w:rFonts w:ascii="Times New Roman" w:hAnsi="Times New Roman"/>
          <w:sz w:val="28"/>
          <w:szCs w:val="28"/>
        </w:rPr>
        <w:t>Назметдинова</w:t>
      </w:r>
      <w:proofErr w:type="spellEnd"/>
    </w:p>
    <w:p w:rsidR="004C61A1" w:rsidRDefault="000C55E2">
      <w:pPr>
        <w:pStyle w:val="af0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» ___________</w:t>
      </w:r>
      <w:r w:rsidR="003A7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264285">
        <w:rPr>
          <w:rFonts w:ascii="Times New Roman" w:hAnsi="Times New Roman"/>
          <w:sz w:val="28"/>
          <w:szCs w:val="28"/>
        </w:rPr>
        <w:t xml:space="preserve"> г.</w:t>
      </w:r>
    </w:p>
    <w:p w:rsidR="004C61A1" w:rsidRDefault="004C61A1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4C61A1" w:rsidRDefault="004C61A1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B169B">
        <w:rPr>
          <w:rFonts w:ascii="Times New Roman" w:hAnsi="Times New Roman"/>
          <w:b/>
          <w:sz w:val="32"/>
          <w:szCs w:val="32"/>
        </w:rPr>
        <w:t>Академия лингвистических наук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летнего оздоровительного лагеря с </w:t>
      </w:r>
      <w:r w:rsidR="00C621DC">
        <w:rPr>
          <w:rFonts w:ascii="Times New Roman" w:hAnsi="Times New Roman"/>
          <w:b/>
          <w:sz w:val="32"/>
          <w:szCs w:val="32"/>
        </w:rPr>
        <w:t>дневным пребыванием детей "Сказка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детей 7-1</w:t>
      </w:r>
      <w:r w:rsidR="008A4442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лет)</w:t>
      </w:r>
    </w:p>
    <w:p w:rsidR="004C61A1" w:rsidRDefault="004C61A1">
      <w:pPr>
        <w:pStyle w:val="ae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C61A1" w:rsidRDefault="00264285">
      <w:pPr>
        <w:pStyle w:val="ae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Авторы: </w:t>
      </w:r>
      <w:proofErr w:type="spellStart"/>
      <w:r>
        <w:rPr>
          <w:bCs/>
          <w:sz w:val="28"/>
          <w:szCs w:val="28"/>
        </w:rPr>
        <w:t>Астаева</w:t>
      </w:r>
      <w:proofErr w:type="spellEnd"/>
      <w:r>
        <w:rPr>
          <w:bCs/>
          <w:sz w:val="28"/>
          <w:szCs w:val="28"/>
        </w:rPr>
        <w:t xml:space="preserve"> Мария Дмитриевна, </w:t>
      </w:r>
    </w:p>
    <w:p w:rsidR="004C61A1" w:rsidRDefault="00264285">
      <w:pPr>
        <w:pStyle w:val="ae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ВР,</w:t>
      </w:r>
    </w:p>
    <w:p w:rsidR="004C61A1" w:rsidRDefault="00264285">
      <w:pPr>
        <w:pStyle w:val="ae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Кудряшова Татьяна Николаевна, </w:t>
      </w:r>
    </w:p>
    <w:p w:rsidR="004C61A1" w:rsidRDefault="00264285">
      <w:pPr>
        <w:pStyle w:val="ae"/>
        <w:ind w:firstLine="4395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4C61A1" w:rsidRDefault="004C61A1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0C55E2" w:rsidRDefault="000C55E2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0C55E2" w:rsidRDefault="000C55E2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4C61A1" w:rsidRDefault="004C61A1">
      <w:pPr>
        <w:pStyle w:val="ae"/>
        <w:jc w:val="center"/>
        <w:rPr>
          <w:b/>
          <w:bCs/>
          <w:color w:val="000000"/>
          <w:sz w:val="28"/>
          <w:szCs w:val="28"/>
        </w:rPr>
      </w:pPr>
    </w:p>
    <w:p w:rsidR="004C61A1" w:rsidRDefault="000C55E2">
      <w:pPr>
        <w:pStyle w:val="a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Бугуруслан, 2024</w:t>
      </w:r>
    </w:p>
    <w:p w:rsidR="004C61A1" w:rsidRDefault="002642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3"/>
        <w:gridCol w:w="6400"/>
        <w:gridCol w:w="1508"/>
      </w:tblGrid>
      <w:tr w:rsidR="004C61A1">
        <w:tc>
          <w:tcPr>
            <w:tcW w:w="868" w:type="pct"/>
          </w:tcPr>
          <w:p w:rsidR="004C61A1" w:rsidRDefault="004C61A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pct"/>
          </w:tcPr>
          <w:p w:rsidR="004C61A1" w:rsidRDefault="004C61A1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88" w:type="pct"/>
          </w:tcPr>
          <w:p w:rsidR="004C61A1" w:rsidRDefault="004C61A1">
            <w:pPr>
              <w:spacing w:after="0" w:line="360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Пояснительная записка…………………...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Актуальность программы …………………………..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342" w:type="pct"/>
          </w:tcPr>
          <w:p w:rsidR="004C61A1" w:rsidRDefault="001F4B5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Новизна программы </w:t>
            </w:r>
            <w:r w:rsidR="002642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…………..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342" w:type="pct"/>
          </w:tcPr>
          <w:p w:rsidR="004C61A1" w:rsidRDefault="001F4B51" w:rsidP="001F4B51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Отличительные особенности программы… …….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Направленность программы………………………...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Адресат программы………………………………….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 и задачи программы……………………………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результаты……………………………...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Принципы реализации программы…………………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Технологии воспитательной программы 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Методы реализации программы…………………….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Содержание программы...........................................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Этапы реализации программы..................................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Направления деятельности в рамках программы.....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Модель игрового взаимодействия..............................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 детского самоуправления 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Система мотивации и стимулирования......................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План-сетка смены.........................................................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Ресурсное обеспечение программы.........................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Кадровое обеспечение программы.............................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Информационно-методическое обеспечение программы........................................................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Материально-техническое обеспечение программы....................................................................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Механизм оценивания эффективности реализации программы...........................................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Факторы риска...........................................................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4C61A1">
        <w:tc>
          <w:tcPr>
            <w:tcW w:w="868" w:type="pct"/>
          </w:tcPr>
          <w:p w:rsidR="004C61A1" w:rsidRDefault="004C61A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Система обратной связи............................................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Список используемой литературы.........................</w:t>
            </w:r>
          </w:p>
        </w:tc>
        <w:tc>
          <w:tcPr>
            <w:tcW w:w="78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</w:tr>
      <w:tr w:rsidR="004C61A1">
        <w:tc>
          <w:tcPr>
            <w:tcW w:w="868" w:type="pct"/>
          </w:tcPr>
          <w:p w:rsidR="004C61A1" w:rsidRDefault="00264285">
            <w:pPr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42" w:type="pct"/>
          </w:tcPr>
          <w:p w:rsidR="004C61A1" w:rsidRDefault="0026428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Приложение </w:t>
            </w:r>
          </w:p>
        </w:tc>
        <w:tc>
          <w:tcPr>
            <w:tcW w:w="788" w:type="pct"/>
          </w:tcPr>
          <w:p w:rsidR="004C61A1" w:rsidRDefault="004C61A1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4C61A1" w:rsidRDefault="004C61A1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26428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707"/>
      </w:tblGrid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42" w:rsidRPr="008A4442" w:rsidRDefault="008A4442" w:rsidP="008A4442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4442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442">
              <w:rPr>
                <w:rFonts w:ascii="Times New Roman" w:hAnsi="Times New Roman"/>
                <w:sz w:val="28"/>
                <w:szCs w:val="28"/>
              </w:rPr>
              <w:t>«Академия лингвистических наук»</w:t>
            </w:r>
          </w:p>
          <w:p w:rsidR="00BB169B" w:rsidRPr="008A4442" w:rsidRDefault="008A4442" w:rsidP="008A4442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8A4442">
              <w:rPr>
                <w:rFonts w:ascii="Times New Roman" w:hAnsi="Times New Roman"/>
                <w:sz w:val="28"/>
                <w:szCs w:val="28"/>
              </w:rPr>
              <w:t>летнего оздоровительного лагеря с дневным пребыванием детей "Сказка"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РФ от 29.12.2012 г. № 273-ФЗ «Об образовании в Российской Федерации»;</w:t>
            </w:r>
          </w:p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просвещения Российской Федерации от 09 ноября 2018 года  № 196 «Об утверждении Порядка 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Дмитриевна, заместитель директора, </w:t>
            </w:r>
          </w:p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Кудряшова Татьяна Николаевна, учитель начальных классов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461630, Оренбургская область, г. Бугуруслан, ул. Победная, д.76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8(35352)26715</w:t>
            </w:r>
          </w:p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school2bug@yandex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название организации отдыха и оздоровления детей и подростков 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 № 2» муниципального образования «город Бугуруслан»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19.06.2024 - 12.07.2024 (21 день)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целевой группы 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7-13 лет, включая категорию детей, находящихся в трудной жизненной ситуации, «группы риска», состоящие на всех видах профилактического учета, из неблагополучных семей и семей социального риска</w:t>
            </w:r>
          </w:p>
        </w:tc>
      </w:tr>
      <w:tr w:rsidR="00BB169B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9B" w:rsidRDefault="00BB169B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Социально-гуманитарная </w:t>
            </w:r>
          </w:p>
        </w:tc>
      </w:tr>
    </w:tbl>
    <w:p w:rsidR="004C61A1" w:rsidRDefault="004C61A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4442" w:rsidRDefault="008A444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61A1" w:rsidRDefault="00264285" w:rsidP="000E6CC1">
      <w:pPr>
        <w:spacing w:after="0" w:line="360" w:lineRule="auto"/>
        <w:ind w:firstLineChars="150" w:firstLine="4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4C61A1" w:rsidRDefault="00264285">
      <w:pPr>
        <w:pStyle w:val="af0"/>
        <w:spacing w:line="36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4C61A1" w:rsidRDefault="00264285">
      <w:pPr>
        <w:pStyle w:val="af0"/>
        <w:spacing w:line="36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Лето -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4C61A1" w:rsidRDefault="00264285">
      <w:pPr>
        <w:pStyle w:val="af0"/>
        <w:spacing w:line="36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Лагерь летнего оздоровительного лагеря с дневным пребыванием детей </w:t>
      </w:r>
      <w:r>
        <w:rPr>
          <w:rFonts w:ascii="Times New Roman" w:hAnsi="Times New Roman"/>
          <w:sz w:val="28"/>
          <w:szCs w:val="28"/>
        </w:rPr>
        <w:t xml:space="preserve">как раз и является местом реализации этих возможностей. </w:t>
      </w:r>
    </w:p>
    <w:p w:rsidR="004C61A1" w:rsidRDefault="00264285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лагеря разработана программа «</w:t>
      </w:r>
      <w:r w:rsidR="001F4B51">
        <w:rPr>
          <w:rFonts w:ascii="Times New Roman" w:hAnsi="Times New Roman"/>
          <w:sz w:val="28"/>
          <w:szCs w:val="28"/>
        </w:rPr>
        <w:t>Академия лингвистических наук</w:t>
      </w:r>
      <w:r>
        <w:rPr>
          <w:rFonts w:ascii="Times New Roman" w:hAnsi="Times New Roman"/>
          <w:sz w:val="28"/>
          <w:szCs w:val="28"/>
        </w:rPr>
        <w:t>», которая включает в себя разноплановую деятельность, объединяя различные направления: развитие творческих способностей,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оциальной активности личности</w:t>
      </w:r>
      <w:r>
        <w:rPr>
          <w:rFonts w:ascii="Times New Roman" w:hAnsi="Times New Roman"/>
          <w:sz w:val="28"/>
          <w:szCs w:val="28"/>
        </w:rPr>
        <w:t xml:space="preserve">, гражданско – патриотического, психологического, физического, духовного – нравственного  и  экологического воспитания,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навыков подрастающего поколения.</w:t>
      </w:r>
    </w:p>
    <w:p w:rsidR="004C61A1" w:rsidRDefault="00264285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с учетом следующих законодательных  нормативно-правовых документов: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Российской Федерации (</w:t>
      </w: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ребёнка (одобрена Генеральной Ассамблеей ООН 20.11.1989) (ратифицирована для СССР 15.09.1990);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№273-ФЗ  «Об образовании»;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основах охраны здоровья граждан в Российской Федерации» от 21.11.2011 №323-ФЗ;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24.07.1998 №124-ФЗ «Об основных гарантиях прав ребёнка в Российской Федерации»;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закон от 29.12.2010 №436-ФЗ «О защите детей от информации, причиняющей вред их здоровью и развитию»;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04.12.2007 №329-ФЗ «О физической культуре и спорте в Российской Федерации»;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26. 12.2017 № 1642);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4C61A1" w:rsidRDefault="00264285">
      <w:pPr>
        <w:pStyle w:val="af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Chars="150" w:firstLine="4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Примерная рабочая программа воспитания для организаций отдыха етей и их оздоровления (подготовлена ФГБОУ «Всероссийский детский </w:t>
      </w:r>
      <w:r>
        <w:rPr>
          <w:rFonts w:ascii="Times New Roman" w:hAnsi="Times New Roman"/>
          <w:sz w:val="28"/>
          <w:szCs w:val="28"/>
        </w:rPr>
        <w:lastRenderedPageBreak/>
        <w:t>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образования».</w:t>
      </w:r>
      <w:proofErr w:type="gramEnd"/>
    </w:p>
    <w:p w:rsidR="004C61A1" w:rsidRDefault="004C61A1">
      <w:pPr>
        <w:shd w:val="clear" w:color="auto" w:fill="FFFFFF"/>
        <w:spacing w:after="0" w:line="360" w:lineRule="auto"/>
        <w:ind w:firstLineChars="150" w:firstLine="480"/>
        <w:jc w:val="both"/>
        <w:rPr>
          <w:rFonts w:ascii="Times New Roman" w:hAnsi="Times New Roman"/>
          <w:sz w:val="32"/>
          <w:szCs w:val="32"/>
        </w:rPr>
      </w:pPr>
    </w:p>
    <w:p w:rsidR="004C61A1" w:rsidRDefault="00264285">
      <w:pPr>
        <w:pStyle w:val="af2"/>
        <w:numPr>
          <w:ilvl w:val="1"/>
          <w:numId w:val="3"/>
        </w:numPr>
        <w:spacing w:after="0" w:line="360" w:lineRule="auto"/>
        <w:ind w:left="0" w:hanging="1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Актуальность программы</w:t>
      </w:r>
    </w:p>
    <w:p w:rsidR="00BB169B" w:rsidRPr="00BB169B" w:rsidRDefault="00264285" w:rsidP="00BB169B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69B" w:rsidRPr="00BB169B">
        <w:rPr>
          <w:rFonts w:ascii="Times New Roman" w:hAnsi="Times New Roman"/>
          <w:sz w:val="28"/>
          <w:szCs w:val="28"/>
        </w:rPr>
        <w:t xml:space="preserve">Программа ориентирована на систематизацию и расширение сведений о русском и английском языках, полученных школьниками на уроках. Программа предусматривает проведение теоретических и практических занятий, что поощряет сверстников к общению и максимальному участию, способствует развитию коммуникативных навыков говорения, слушания, </w:t>
      </w:r>
      <w:proofErr w:type="spellStart"/>
      <w:r w:rsidR="00BB169B" w:rsidRPr="00BB169B">
        <w:rPr>
          <w:rFonts w:ascii="Times New Roman" w:hAnsi="Times New Roman"/>
          <w:sz w:val="28"/>
          <w:szCs w:val="28"/>
        </w:rPr>
        <w:t>дискутирования</w:t>
      </w:r>
      <w:proofErr w:type="spellEnd"/>
      <w:r w:rsidR="00BB169B" w:rsidRPr="00BB169B">
        <w:rPr>
          <w:rFonts w:ascii="Times New Roman" w:hAnsi="Times New Roman"/>
          <w:sz w:val="28"/>
          <w:szCs w:val="28"/>
        </w:rPr>
        <w:t>; создает ситуации, развивающие умения действовать в обстановке публичного выступления.</w:t>
      </w:r>
    </w:p>
    <w:p w:rsidR="00BB169B" w:rsidRPr="00BB169B" w:rsidRDefault="00BB169B" w:rsidP="00BB169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169B">
        <w:rPr>
          <w:rFonts w:ascii="Times New Roman" w:eastAsia="Calibri" w:hAnsi="Times New Roman"/>
          <w:sz w:val="28"/>
          <w:szCs w:val="28"/>
          <w:lang w:eastAsia="en-US"/>
        </w:rPr>
        <w:t xml:space="preserve">         Каждый участник сможет реализовать свои интеллектуальные и творческие способности, развивать эрудицию, накапливать знания в области языкознания.</w:t>
      </w:r>
    </w:p>
    <w:p w:rsidR="00BB169B" w:rsidRPr="00BB169B" w:rsidRDefault="00BB169B" w:rsidP="00BB169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169B">
        <w:rPr>
          <w:rFonts w:ascii="Times New Roman" w:eastAsia="Calibri" w:hAnsi="Times New Roman"/>
          <w:sz w:val="28"/>
          <w:szCs w:val="28"/>
          <w:lang w:eastAsia="en-US"/>
        </w:rPr>
        <w:t xml:space="preserve">         Программа  направлена  на создание условий для  социализации, </w:t>
      </w:r>
      <w:r w:rsidRPr="00BB169B">
        <w:rPr>
          <w:rFonts w:ascii="Times New Roman" w:eastAsia="Calibri" w:hAnsi="Times New Roman"/>
          <w:bCs/>
          <w:sz w:val="28"/>
          <w:szCs w:val="28"/>
          <w:lang w:eastAsia="en-US"/>
        </w:rPr>
        <w:t>на проявление своей индивидуальности,</w:t>
      </w:r>
      <w:r w:rsidRPr="00BB169B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умения строить взаимоотношения с другими детьми, быть мобильным, конкурентно способным. Она ориентирована  на укрепление и сохранение здоровья, на развитие нравственно-эстетических норм поведения. </w:t>
      </w:r>
    </w:p>
    <w:p w:rsidR="00BB169B" w:rsidRDefault="00BB169B" w:rsidP="00BB169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169B">
        <w:rPr>
          <w:rFonts w:ascii="Times New Roman" w:eastAsia="Calibri" w:hAnsi="Times New Roman"/>
          <w:sz w:val="28"/>
          <w:szCs w:val="28"/>
          <w:lang w:eastAsia="en-US"/>
        </w:rPr>
        <w:t xml:space="preserve">         Кроме этого вопросы безопасного отдыха детей, сохранение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их жизни и здоровья становятся.</w:t>
      </w:r>
    </w:p>
    <w:p w:rsidR="001F4B51" w:rsidRPr="000E6CC1" w:rsidRDefault="001F4B51" w:rsidP="001F4B51">
      <w:pPr>
        <w:tabs>
          <w:tab w:val="left" w:pos="0"/>
        </w:tabs>
        <w:spacing w:after="0" w:line="360" w:lineRule="auto"/>
        <w:ind w:right="-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6CC1">
        <w:rPr>
          <w:rFonts w:ascii="Times New Roman" w:hAnsi="Times New Roman"/>
          <w:b/>
          <w:color w:val="000000" w:themeColor="text1"/>
          <w:sz w:val="28"/>
          <w:szCs w:val="28"/>
        </w:rPr>
        <w:t>1.2Новизна программы</w:t>
      </w:r>
    </w:p>
    <w:p w:rsidR="001F4B51" w:rsidRDefault="001F4B51" w:rsidP="001F4B51">
      <w:pPr>
        <w:shd w:val="clear" w:color="auto" w:fill="FFFFFF"/>
        <w:spacing w:after="0" w:line="360" w:lineRule="auto"/>
        <w:ind w:firstLineChars="150" w:firstLine="42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программы «Академия лингвистических наук» заключается в</w:t>
      </w:r>
      <w:r w:rsidRPr="00C621DC">
        <w:rPr>
          <w:rFonts w:ascii="Times New Roman" w:eastAsia="Tahoma" w:hAnsi="Times New Roman"/>
          <w:color w:val="555555"/>
          <w:sz w:val="24"/>
          <w:szCs w:val="24"/>
          <w:shd w:val="clear" w:color="auto" w:fill="FFFFFF"/>
          <w:lang w:eastAsia="zh-CN" w:bidi="ar"/>
        </w:rPr>
        <w:t xml:space="preserve"> 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комплексн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ом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подход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е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в решении проблем организации оздоровления и отдыха различных социальных групп, который выражается </w:t>
      </w:r>
      <w:proofErr w:type="gramStart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в</w:t>
      </w:r>
      <w:proofErr w:type="gramEnd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:</w:t>
      </w:r>
    </w:p>
    <w:p w:rsidR="001F4B51" w:rsidRDefault="001F4B51" w:rsidP="001F4B51">
      <w:pPr>
        <w:shd w:val="clear" w:color="auto" w:fill="FFFFFF"/>
        <w:spacing w:after="0" w:line="360" w:lineRule="auto"/>
        <w:ind w:firstLineChars="150" w:firstLine="420"/>
        <w:jc w:val="both"/>
        <w:rPr>
          <w:rFonts w:ascii="Tahoma" w:eastAsia="Tahoma" w:hAnsi="Tahoma" w:cs="Tahoma"/>
          <w:sz w:val="28"/>
          <w:szCs w:val="28"/>
        </w:rPr>
      </w:pP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- сочетании </w:t>
      </w:r>
      <w:proofErr w:type="gramStart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оздоровительной</w:t>
      </w:r>
      <w:proofErr w:type="gramEnd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, образовательной и воспитательной функций;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br/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lastRenderedPageBreak/>
        <w:t>- привлечении и использовании возможностей заинтересованных структур и общественных организаций;</w:t>
      </w:r>
    </w:p>
    <w:p w:rsidR="001F4B51" w:rsidRDefault="001F4B51" w:rsidP="001F4B51">
      <w:pPr>
        <w:shd w:val="clear" w:color="auto" w:fill="FFFFFF"/>
        <w:spacing w:after="0" w:line="360" w:lineRule="auto"/>
        <w:ind w:firstLineChars="150" w:firstLine="420"/>
        <w:jc w:val="both"/>
        <w:rPr>
          <w:rFonts w:ascii="Tahoma" w:eastAsia="Tahoma" w:hAnsi="Tahoma" w:cs="Tahoma"/>
          <w:sz w:val="28"/>
          <w:szCs w:val="28"/>
        </w:rPr>
      </w:pP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- </w:t>
      </w:r>
      <w:proofErr w:type="gramStart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использовании</w:t>
      </w:r>
      <w:proofErr w:type="gramEnd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деятельности краеведческой направленности как эффективного средства воспитания подрастающего поколения;</w:t>
      </w:r>
    </w:p>
    <w:p w:rsidR="001F4B51" w:rsidRDefault="001F4B51" w:rsidP="001F4B51">
      <w:pPr>
        <w:shd w:val="clear" w:color="auto" w:fill="FFFFFF"/>
        <w:spacing w:after="0" w:line="360" w:lineRule="auto"/>
        <w:ind w:firstLineChars="150" w:firstLine="420"/>
        <w:jc w:val="both"/>
        <w:rPr>
          <w:rFonts w:ascii="Tahoma" w:eastAsia="Tahoma" w:hAnsi="Tahoma" w:cs="Tahoma"/>
          <w:sz w:val="28"/>
          <w:szCs w:val="28"/>
        </w:rPr>
      </w:pP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- </w:t>
      </w:r>
      <w:proofErr w:type="gramStart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приобщении</w:t>
      </w:r>
      <w:proofErr w:type="gramEnd"/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детей и подростков к активным формам организации досуга и реализации социально значимых проектов гражданско-патриотической тематики;</w:t>
      </w:r>
    </w:p>
    <w:p w:rsidR="001F4B51" w:rsidRPr="00C621DC" w:rsidRDefault="001F4B51" w:rsidP="001F4B51">
      <w:pPr>
        <w:shd w:val="clear" w:color="auto" w:fill="FFFFFF"/>
        <w:spacing w:after="0" w:line="360" w:lineRule="auto"/>
        <w:ind w:firstLineChars="150" w:firstLine="422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  <w:r w:rsidRPr="00C621DC">
        <w:rPr>
          <w:rStyle w:val="a5"/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-</w:t>
      </w:r>
      <w:r>
        <w:rPr>
          <w:rStyle w:val="a5"/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направленности не только на отдельную узкую группу учащихся,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а на широкие слои детей разных возрастов и уровня подготовленности.</w:t>
      </w:r>
    </w:p>
    <w:p w:rsidR="001F4B51" w:rsidRPr="0073746D" w:rsidRDefault="001F4B51" w:rsidP="001F4B51">
      <w:pPr>
        <w:pStyle w:val="af0"/>
        <w:spacing w:line="360" w:lineRule="auto"/>
        <w:ind w:firstLineChars="150" w:firstLine="42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Используется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воспитании – все необходимые нормы и </w:t>
      </w: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ребенок усваивает в непосредственной практической деятельности.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Основная деятельность лагеря дневного пребывания «Юные </w:t>
      </w:r>
      <w:proofErr w:type="spellStart"/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париоты</w:t>
      </w:r>
      <w:proofErr w:type="spellEnd"/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</w:t>
      </w:r>
    </w:p>
    <w:p w:rsidR="001F4B51" w:rsidRPr="00BB169B" w:rsidRDefault="001F4B51" w:rsidP="00BB169B">
      <w:pPr>
        <w:spacing w:after="0" w:line="36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4C61A1" w:rsidRDefault="004C61A1">
      <w:pPr>
        <w:pStyle w:val="af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C61A1" w:rsidRPr="000E6CC1" w:rsidRDefault="00264285" w:rsidP="0073746D">
      <w:pPr>
        <w:pStyle w:val="af0"/>
        <w:numPr>
          <w:ilvl w:val="1"/>
          <w:numId w:val="21"/>
        </w:num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6CC1">
        <w:rPr>
          <w:rFonts w:ascii="Times New Roman" w:hAnsi="Times New Roman"/>
          <w:b/>
          <w:color w:val="000000" w:themeColor="text1"/>
          <w:sz w:val="28"/>
          <w:szCs w:val="28"/>
        </w:rPr>
        <w:t>Отличительные особенности программы</w:t>
      </w:r>
    </w:p>
    <w:p w:rsidR="004C61A1" w:rsidRDefault="00264285">
      <w:pPr>
        <w:pStyle w:val="af2"/>
        <w:tabs>
          <w:tab w:val="left" w:pos="993"/>
        </w:tabs>
        <w:spacing w:after="0" w:line="360" w:lineRule="auto"/>
        <w:ind w:left="0" w:firstLineChars="15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данной программы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была изучена </w:t>
      </w:r>
      <w:r>
        <w:rPr>
          <w:rFonts w:ascii="Times New Roman" w:hAnsi="Times New Roman"/>
          <w:sz w:val="28"/>
          <w:szCs w:val="28"/>
        </w:rPr>
        <w:t>Примерная рабочая программа воспитания для организаций отдыха детей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образования».).</w:t>
      </w:r>
    </w:p>
    <w:p w:rsidR="004C61A1" w:rsidRDefault="00264285" w:rsidP="001F4B51">
      <w:pPr>
        <w:pStyle w:val="af2"/>
        <w:tabs>
          <w:tab w:val="left" w:pos="993"/>
        </w:tabs>
        <w:spacing w:after="0" w:line="360" w:lineRule="auto"/>
        <w:ind w:left="0" w:firstLineChars="15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- модифицированная. </w:t>
      </w:r>
    </w:p>
    <w:p w:rsidR="004C61A1" w:rsidRDefault="00264285" w:rsidP="0073746D">
      <w:pPr>
        <w:pStyle w:val="af2"/>
        <w:numPr>
          <w:ilvl w:val="1"/>
          <w:numId w:val="21"/>
        </w:numPr>
        <w:tabs>
          <w:tab w:val="left" w:pos="0"/>
        </w:tabs>
        <w:spacing w:after="0" w:line="360" w:lineRule="auto"/>
        <w:ind w:left="0" w:right="-36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4C61A1" w:rsidRPr="00C621DC" w:rsidRDefault="00264285" w:rsidP="000E6CC1">
      <w:pPr>
        <w:shd w:val="clear" w:color="auto" w:fill="FFFFFF"/>
        <w:spacing w:after="0" w:line="360" w:lineRule="auto"/>
        <w:ind w:firstLineChars="150" w:firstLine="422"/>
        <w:jc w:val="both"/>
        <w:rPr>
          <w:rStyle w:val="a5"/>
          <w:rFonts w:ascii="Times New Roman" w:eastAsia="Tahoma" w:hAnsi="Times New Roman"/>
          <w:b w:val="0"/>
          <w:bCs w:val="0"/>
          <w:sz w:val="28"/>
          <w:szCs w:val="28"/>
          <w:shd w:val="clear" w:color="auto" w:fill="FFFFFF"/>
          <w:lang w:eastAsia="zh-CN" w:bidi="ar"/>
        </w:rPr>
      </w:pPr>
      <w:r>
        <w:rPr>
          <w:rStyle w:val="a5"/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Социально-гуманитарная - </w:t>
      </w:r>
      <w:r>
        <w:rPr>
          <w:rStyle w:val="a5"/>
          <w:rFonts w:ascii="Times New Roman" w:eastAsia="Tahoma" w:hAnsi="Times New Roman"/>
          <w:b w:val="0"/>
          <w:bCs w:val="0"/>
          <w:sz w:val="28"/>
          <w:szCs w:val="28"/>
          <w:shd w:val="clear" w:color="auto" w:fill="FFFFFF"/>
          <w:lang w:eastAsia="zh-CN" w:bidi="ar"/>
        </w:rPr>
        <w:t>основная направленность программы</w:t>
      </w:r>
      <w:r w:rsidRPr="00C621DC">
        <w:rPr>
          <w:rStyle w:val="a5"/>
          <w:rFonts w:ascii="Times New Roman" w:eastAsia="Tahoma" w:hAnsi="Times New Roman"/>
          <w:b w:val="0"/>
          <w:bCs w:val="0"/>
          <w:sz w:val="28"/>
          <w:szCs w:val="28"/>
          <w:shd w:val="clear" w:color="auto" w:fill="FFFFFF"/>
          <w:lang w:eastAsia="zh-CN" w:bidi="ar"/>
        </w:rPr>
        <w:t>.</w:t>
      </w:r>
    </w:p>
    <w:p w:rsidR="004C61A1" w:rsidRDefault="00264285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Arial" w:hAnsi="Times New Roman"/>
          <w:sz w:val="28"/>
          <w:szCs w:val="28"/>
          <w:shd w:val="clear" w:color="auto" w:fill="FFFFFF"/>
        </w:rPr>
        <w:t>Ориентирована</w:t>
      </w:r>
      <w:proofErr w:type="gramEnd"/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освоение гуманитарных знаний и формирование готовности к самореализации детей в системе социальных отношений на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lastRenderedPageBreak/>
        <w:t>основе формирования нового уровня социальной компетентности и развития социальной одаренности.</w:t>
      </w:r>
    </w:p>
    <w:p w:rsidR="0073746D" w:rsidRPr="00C621DC" w:rsidRDefault="0073746D" w:rsidP="000E6CC1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ahoma" w:hAnsi="Times New Roman"/>
          <w:b w:val="0"/>
          <w:bCs w:val="0"/>
          <w:sz w:val="28"/>
          <w:szCs w:val="28"/>
          <w:shd w:val="clear" w:color="auto" w:fill="FFFFFF"/>
          <w:lang w:eastAsia="zh-CN" w:bidi="ar"/>
        </w:rPr>
      </w:pPr>
    </w:p>
    <w:p w:rsidR="004C61A1" w:rsidRDefault="00264285" w:rsidP="0073746D">
      <w:pPr>
        <w:pStyle w:val="af2"/>
        <w:numPr>
          <w:ilvl w:val="1"/>
          <w:numId w:val="21"/>
        </w:numPr>
        <w:tabs>
          <w:tab w:val="left" w:pos="0"/>
        </w:tabs>
        <w:spacing w:after="0" w:line="360" w:lineRule="auto"/>
        <w:ind w:left="0" w:right="-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</w:t>
      </w:r>
      <w:r w:rsidR="000C55E2">
        <w:rPr>
          <w:rFonts w:ascii="Times New Roman" w:hAnsi="Times New Roman"/>
          <w:bCs/>
          <w:sz w:val="28"/>
          <w:szCs w:val="28"/>
        </w:rPr>
        <w:t xml:space="preserve"> рассчитана на одну смену</w:t>
      </w:r>
      <w:r w:rsidR="0050542D">
        <w:rPr>
          <w:rFonts w:ascii="Times New Roman" w:hAnsi="Times New Roman"/>
          <w:bCs/>
          <w:sz w:val="28"/>
          <w:szCs w:val="28"/>
        </w:rPr>
        <w:t xml:space="preserve"> для детей от 7 до 13</w:t>
      </w:r>
      <w:bookmarkStart w:id="0" w:name="_GoBack"/>
      <w:bookmarkEnd w:id="0"/>
      <w:r w:rsidR="001F4B51">
        <w:rPr>
          <w:rFonts w:ascii="Times New Roman" w:hAnsi="Times New Roman"/>
          <w:bCs/>
          <w:sz w:val="28"/>
          <w:szCs w:val="28"/>
        </w:rPr>
        <w:t xml:space="preserve"> лет</w:t>
      </w:r>
      <w:r w:rsidR="000C55E2">
        <w:rPr>
          <w:rFonts w:ascii="Times New Roman" w:hAnsi="Times New Roman"/>
          <w:bCs/>
          <w:sz w:val="28"/>
          <w:szCs w:val="28"/>
        </w:rPr>
        <w:t>. Формируются 3 отряда</w:t>
      </w:r>
      <w:r>
        <w:rPr>
          <w:rFonts w:ascii="Times New Roman" w:hAnsi="Times New Roman"/>
          <w:bCs/>
          <w:sz w:val="28"/>
          <w:szCs w:val="28"/>
        </w:rPr>
        <w:t xml:space="preserve"> с учётом возрастных категорий с </w:t>
      </w:r>
      <w:r>
        <w:rPr>
          <w:rFonts w:ascii="Times New Roman" w:hAnsi="Times New Roman"/>
          <w:sz w:val="28"/>
          <w:szCs w:val="28"/>
        </w:rPr>
        <w:t>продолжительностью пребывания в лагере 21 день. Количество детей в отряде  25 чело</w:t>
      </w:r>
      <w:r w:rsidR="000C55E2">
        <w:rPr>
          <w:rFonts w:ascii="Times New Roman" w:hAnsi="Times New Roman"/>
          <w:sz w:val="28"/>
          <w:szCs w:val="28"/>
        </w:rPr>
        <w:t xml:space="preserve">век, количество детей за смену </w:t>
      </w:r>
      <w:r>
        <w:rPr>
          <w:rFonts w:ascii="Times New Roman" w:hAnsi="Times New Roman"/>
          <w:sz w:val="28"/>
          <w:szCs w:val="28"/>
        </w:rPr>
        <w:t xml:space="preserve">75 человек. </w:t>
      </w:r>
    </w:p>
    <w:p w:rsidR="004C61A1" w:rsidRDefault="00264285" w:rsidP="000E6C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комплектовании смены первоочередным правом пользуются обучающиеся из категории детей, находящихся в трудной жизненной ситуации, «группы риска», состоящие на всех видах профилактического учета, из неблагополучных семей и семей социального риска. </w:t>
      </w:r>
    </w:p>
    <w:p w:rsidR="004C61A1" w:rsidRDefault="00264285" w:rsidP="0073746D">
      <w:pPr>
        <w:pStyle w:val="af0"/>
        <w:numPr>
          <w:ilvl w:val="1"/>
          <w:numId w:val="2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 программы</w:t>
      </w:r>
    </w:p>
    <w:p w:rsidR="00C87ED9" w:rsidRPr="00C87ED9" w:rsidRDefault="00C87ED9" w:rsidP="00C87E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ED9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C87ED9">
        <w:rPr>
          <w:rFonts w:ascii="Times New Roman" w:eastAsia="Calibri" w:hAnsi="Times New Roman"/>
          <w:sz w:val="28"/>
          <w:szCs w:val="28"/>
        </w:rPr>
        <w:t xml:space="preserve"> </w:t>
      </w:r>
      <w:r w:rsidR="001F4B51" w:rsidRPr="001F4B51">
        <w:rPr>
          <w:rFonts w:ascii="Times New Roman" w:hAnsi="Times New Roman"/>
          <w:color w:val="000000" w:themeColor="text1"/>
          <w:sz w:val="28"/>
          <w:szCs w:val="28"/>
        </w:rPr>
        <w:t>развитие</w:t>
      </w:r>
      <w:r w:rsidRPr="001F4B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4B51">
        <w:rPr>
          <w:rFonts w:ascii="Times New Roman" w:hAnsi="Times New Roman"/>
          <w:color w:val="000000" w:themeColor="text1"/>
          <w:sz w:val="28"/>
          <w:szCs w:val="28"/>
        </w:rPr>
        <w:t>интеллектуального</w:t>
      </w:r>
      <w:r w:rsidRPr="001F4B51">
        <w:rPr>
          <w:rFonts w:ascii="Times New Roman" w:hAnsi="Times New Roman"/>
          <w:color w:val="000000" w:themeColor="text1"/>
          <w:sz w:val="28"/>
          <w:szCs w:val="28"/>
        </w:rPr>
        <w:t xml:space="preserve"> потенциала детей</w:t>
      </w:r>
      <w:r w:rsidRPr="00C87ED9">
        <w:rPr>
          <w:rFonts w:ascii="Times New Roman" w:hAnsi="Times New Roman"/>
          <w:sz w:val="28"/>
          <w:szCs w:val="28"/>
        </w:rPr>
        <w:t xml:space="preserve"> и подростков, формирование социального опыта общения  посредством включения их в лингвистическую деятельность, </w:t>
      </w:r>
      <w:r w:rsidRPr="00C87ED9">
        <w:rPr>
          <w:rFonts w:ascii="Times New Roman" w:eastAsia="Calibri" w:hAnsi="Times New Roman"/>
          <w:sz w:val="28"/>
          <w:szCs w:val="28"/>
        </w:rPr>
        <w:t>совершенствование знаний английского и русского языков.</w:t>
      </w:r>
    </w:p>
    <w:p w:rsidR="00C87ED9" w:rsidRPr="00C87ED9" w:rsidRDefault="00C87ED9" w:rsidP="00C87ED9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87ED9">
        <w:rPr>
          <w:rFonts w:ascii="Times New Roman" w:hAnsi="Times New Roman"/>
          <w:b/>
          <w:bCs/>
          <w:sz w:val="28"/>
          <w:szCs w:val="28"/>
        </w:rPr>
        <w:t xml:space="preserve">         Задачи программы: </w:t>
      </w:r>
    </w:p>
    <w:p w:rsidR="00C87ED9" w:rsidRPr="00C87ED9" w:rsidRDefault="00C87ED9" w:rsidP="00C87ED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образовательные: </w:t>
      </w:r>
    </w:p>
    <w:p w:rsidR="00C87ED9" w:rsidRDefault="00C87ED9" w:rsidP="00C87ED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sz w:val="28"/>
          <w:szCs w:val="28"/>
          <w:lang w:eastAsia="en-US"/>
        </w:rPr>
        <w:t xml:space="preserve">способствовать более раннему приобщению младших школьников к языковому миру и осознанию ими родного и иностранного языков как инструмента познания мира и средства общения; </w:t>
      </w:r>
    </w:p>
    <w:p w:rsidR="001F4B51" w:rsidRPr="00C87ED9" w:rsidRDefault="001F4B51" w:rsidP="001F4B5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4B5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познакомить детей </w:t>
      </w:r>
      <w:r w:rsidRPr="001F4B5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c</w:t>
      </w:r>
      <w:r w:rsidRPr="001F4B5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культурой стран изучаемых русского и английского  языков</w:t>
      </w:r>
      <w:r w:rsidRPr="00C87ED9">
        <w:rPr>
          <w:rFonts w:ascii="Times New Roman" w:eastAsia="Calibri" w:hAnsi="Times New Roman"/>
          <w:sz w:val="28"/>
          <w:szCs w:val="28"/>
          <w:lang w:eastAsia="en-US"/>
        </w:rPr>
        <w:t xml:space="preserve"> (музыка, история, театр, литература, традиции, праздники и т.д.);</w:t>
      </w:r>
    </w:p>
    <w:p w:rsidR="001F4B51" w:rsidRPr="00C87ED9" w:rsidRDefault="001F4B51" w:rsidP="00C87ED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87ED9" w:rsidRPr="00C87ED9" w:rsidRDefault="00C87ED9" w:rsidP="00C87ED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развивающие: </w:t>
      </w:r>
    </w:p>
    <w:p w:rsidR="00C87ED9" w:rsidRPr="00C87ED9" w:rsidRDefault="00C87ED9" w:rsidP="00C87ED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мотивацию к дальнейшему изучению родного и английского языков и культуры; </w:t>
      </w:r>
    </w:p>
    <w:p w:rsidR="00C87ED9" w:rsidRPr="00C87ED9" w:rsidRDefault="00C87ED9" w:rsidP="00C87ED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приобщить детей к новому социальному опыту за счет расширения спектра проигрываемых социальных ролей в игровых ситуациях; </w:t>
      </w:r>
    </w:p>
    <w:p w:rsidR="00C87ED9" w:rsidRPr="00C87ED9" w:rsidRDefault="00C87ED9" w:rsidP="00C87ED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воспитывающие: </w:t>
      </w:r>
    </w:p>
    <w:p w:rsidR="00C87ED9" w:rsidRPr="00C87ED9" w:rsidRDefault="00C87ED9" w:rsidP="00C87ED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sz w:val="28"/>
          <w:szCs w:val="28"/>
          <w:lang w:eastAsia="en-US"/>
        </w:rPr>
        <w:t xml:space="preserve">способствовать воспитанию толерантности и уважения к родной культуре и культуре других народов; </w:t>
      </w:r>
    </w:p>
    <w:p w:rsidR="00C87ED9" w:rsidRPr="00C87ED9" w:rsidRDefault="00C87ED9" w:rsidP="00C87ED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sz w:val="28"/>
          <w:szCs w:val="28"/>
          <w:lang w:eastAsia="en-US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4C61A1" w:rsidRPr="000E6CC1" w:rsidRDefault="00C87ED9" w:rsidP="000E6CC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7E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пропагандировать здоровый образ жизни при помощи акций, </w:t>
      </w:r>
      <w:proofErr w:type="spellStart"/>
      <w:r w:rsidRPr="00C87ED9">
        <w:rPr>
          <w:rFonts w:ascii="Times New Roman" w:eastAsia="Calibri" w:hAnsi="Times New Roman"/>
          <w:bCs/>
          <w:sz w:val="28"/>
          <w:szCs w:val="28"/>
          <w:lang w:eastAsia="en-US"/>
        </w:rPr>
        <w:t>тренинговых</w:t>
      </w:r>
      <w:proofErr w:type="spellEnd"/>
      <w:r w:rsidRPr="00C87ED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занятий, тематических выступлений, конкурсов;</w:t>
      </w:r>
    </w:p>
    <w:p w:rsidR="004C61A1" w:rsidRDefault="00264285" w:rsidP="0073746D">
      <w:pPr>
        <w:pStyle w:val="ae"/>
        <w:numPr>
          <w:ilvl w:val="1"/>
          <w:numId w:val="21"/>
        </w:numPr>
        <w:spacing w:before="0" w:beforeAutospacing="0" w:after="0" w:afterAutospacing="0"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</w:t>
      </w:r>
    </w:p>
    <w:p w:rsidR="004C61A1" w:rsidRDefault="00264285">
      <w:pPr>
        <w:pStyle w:val="ae"/>
        <w:spacing w:before="0" w:beforeAutospacing="0" w:after="150" w:afterAutospacing="0" w:line="36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ходе реализации данной программы ожидается:</w:t>
      </w:r>
    </w:p>
    <w:p w:rsidR="001F4B51" w:rsidRP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rFonts w:eastAsia="sans-serif"/>
          <w:color w:val="000000" w:themeColor="text1"/>
          <w:sz w:val="28"/>
          <w:szCs w:val="28"/>
          <w:shd w:val="clear" w:color="auto" w:fill="FFFFFF"/>
        </w:rPr>
      </w:pPr>
      <w:r w:rsidRPr="001F4B51">
        <w:rPr>
          <w:rFonts w:eastAsia="sans-serif"/>
          <w:color w:val="000000" w:themeColor="text1"/>
          <w:sz w:val="28"/>
          <w:szCs w:val="28"/>
          <w:shd w:val="clear" w:color="auto" w:fill="FFFFFF"/>
        </w:rPr>
        <w:t>1.Повышение интеллектуального уровня учащихся.</w:t>
      </w:r>
    </w:p>
    <w:p w:rsidR="001F4B51" w:rsidRP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1F4B51">
        <w:rPr>
          <w:rFonts w:eastAsia="sans-serif"/>
          <w:color w:val="000000" w:themeColor="text1"/>
          <w:sz w:val="28"/>
          <w:szCs w:val="28"/>
          <w:shd w:val="clear" w:color="auto" w:fill="FFFFFF"/>
        </w:rPr>
        <w:t>2.Углубление знаний воспитанников лагеря об истории различных стран, привитие интереса к изучению культурных традиций и событий народов мира.</w:t>
      </w:r>
    </w:p>
    <w:p w:rsidR="004C61A1" w:rsidRDefault="001F4B51" w:rsidP="001F4B51">
      <w:pPr>
        <w:pStyle w:val="ae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3. </w:t>
      </w:r>
      <w:r w:rsidR="00264285">
        <w:rPr>
          <w:rFonts w:eastAsia="sans-serif"/>
          <w:color w:val="000000"/>
          <w:sz w:val="28"/>
          <w:szCs w:val="28"/>
          <w:shd w:val="clear" w:color="auto" w:fill="FFFFFF"/>
        </w:rPr>
        <w:t>Вовлечение всех детей в спортивные и творческие дела лагеря, что поможет развить лидерские и организаторские способности детей.</w:t>
      </w:r>
    </w:p>
    <w:p w:rsidR="004C61A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4. </w:t>
      </w:r>
      <w:r w:rsidR="00264285">
        <w:rPr>
          <w:rFonts w:eastAsia="sans-serif"/>
          <w:color w:val="000000"/>
          <w:sz w:val="28"/>
          <w:szCs w:val="28"/>
          <w:shd w:val="clear" w:color="auto" w:fill="FFFFFF"/>
        </w:rPr>
        <w:t>Осознание бережного отношения к своему здоровью и окружающей среде, получение навыков здорового образа жизни.</w:t>
      </w:r>
    </w:p>
    <w:p w:rsid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5. </w:t>
      </w:r>
      <w:r w:rsidR="00264285">
        <w:rPr>
          <w:rFonts w:eastAsia="sans-serif"/>
          <w:color w:val="000000"/>
          <w:sz w:val="28"/>
          <w:szCs w:val="28"/>
          <w:shd w:val="clear" w:color="auto" w:fill="FFFFFF"/>
        </w:rPr>
        <w:t>Формирование исследовательских умений, коммуникативных навыков</w:t>
      </w:r>
    </w:p>
    <w:p w:rsid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64285">
        <w:rPr>
          <w:rFonts w:eastAsia="sans-serif"/>
          <w:color w:val="000000"/>
          <w:sz w:val="28"/>
          <w:szCs w:val="28"/>
          <w:shd w:val="clear" w:color="auto" w:fill="FFFFFF"/>
        </w:rPr>
        <w:t>Укрепление связи школы с семьёй, учреждениями дополнительного образования, учреждениями культуры и др.</w:t>
      </w:r>
    </w:p>
    <w:p w:rsid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C87ED9">
        <w:rPr>
          <w:sz w:val="28"/>
          <w:szCs w:val="28"/>
        </w:rPr>
        <w:t>П</w:t>
      </w:r>
      <w:r w:rsidR="00C87ED9" w:rsidRPr="00C87ED9">
        <w:rPr>
          <w:sz w:val="28"/>
          <w:szCs w:val="28"/>
        </w:rPr>
        <w:t>риобретен новый социальный опыт за счет расширения спектра проигрываемых социал</w:t>
      </w:r>
      <w:r w:rsidR="00C87ED9">
        <w:rPr>
          <w:sz w:val="28"/>
          <w:szCs w:val="28"/>
        </w:rPr>
        <w:t>ьных ролей в игровых ситуациях.</w:t>
      </w:r>
    </w:p>
    <w:p w:rsidR="00C87ED9" w:rsidRPr="001F4B51" w:rsidRDefault="001F4B51" w:rsidP="001F4B51">
      <w:pPr>
        <w:pStyle w:val="ae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C87ED9">
        <w:rPr>
          <w:sz w:val="28"/>
          <w:szCs w:val="28"/>
        </w:rPr>
        <w:t>С</w:t>
      </w:r>
      <w:r w:rsidR="00C87ED9" w:rsidRPr="00C87ED9">
        <w:rPr>
          <w:sz w:val="28"/>
          <w:szCs w:val="28"/>
        </w:rPr>
        <w:t>формировано толерантное и уважительное отношение к родной куль</w:t>
      </w:r>
      <w:r w:rsidR="00C87ED9">
        <w:rPr>
          <w:sz w:val="28"/>
          <w:szCs w:val="28"/>
        </w:rPr>
        <w:t>туре и культуре других народов.</w:t>
      </w:r>
    </w:p>
    <w:p w:rsidR="004C61A1" w:rsidRDefault="00264285" w:rsidP="0073746D">
      <w:pPr>
        <w:pStyle w:val="ae"/>
        <w:numPr>
          <w:ilvl w:val="1"/>
          <w:numId w:val="21"/>
        </w:numPr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Принципы реализации программы 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написании программы мы руководствовались следующими принципами:</w:t>
      </w:r>
    </w:p>
    <w:p w:rsidR="004C61A1" w:rsidRDefault="00264285">
      <w:pPr>
        <w:pStyle w:val="af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индивидуализированного подхода, </w:t>
      </w:r>
      <w:proofErr w:type="spellStart"/>
      <w:r>
        <w:rPr>
          <w:rFonts w:ascii="Times New Roman" w:hAnsi="Times New Roman"/>
          <w:sz w:val="28"/>
          <w:szCs w:val="28"/>
        </w:rPr>
        <w:t>преполагающий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 особенностей, интересов и потребностей конкретного ребёнка. </w:t>
      </w:r>
    </w:p>
    <w:p w:rsidR="004C61A1" w:rsidRDefault="00264285">
      <w:pPr>
        <w:shd w:val="clear" w:color="auto" w:fill="FFFFFF"/>
        <w:spacing w:after="0" w:line="360" w:lineRule="auto"/>
        <w:jc w:val="both"/>
        <w:rPr>
          <w:rFonts w:ascii="Tahoma" w:eastAsia="Tahoma" w:hAnsi="Tahoma" w:cs="Tahoma"/>
        </w:rPr>
      </w:pP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2.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П</w:t>
      </w:r>
      <w:r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</w:rPr>
        <w:t>ринцип развития,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 предполагающий постоянное развитие и совершенствование системы, технологий, форм и методов </w:t>
      </w:r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воспитания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  с учетом постоянно     развивающихся социальных процессов и явлений.</w:t>
      </w:r>
    </w:p>
    <w:p w:rsidR="004C61A1" w:rsidRDefault="00264285">
      <w:pPr>
        <w:shd w:val="clear" w:color="auto" w:fill="FFFFFF"/>
        <w:spacing w:after="0" w:line="360" w:lineRule="auto"/>
        <w:jc w:val="both"/>
        <w:rPr>
          <w:rFonts w:ascii="Tahoma" w:eastAsia="Tahoma" w:hAnsi="Tahoma" w:cs="Tahoma"/>
        </w:rPr>
      </w:pPr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>3. Принцип свободы самовыражения,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который предполагает, что окончательный выбор способов и видов деятельности должен оставаться за личностью.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br/>
      </w:r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>4. Принцип креативности,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творческого начала в воспитании, предполагающий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создание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условий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для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активной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самореализации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="00C87ED9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 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>детей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в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коллективной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творческой деятельности.</w:t>
      </w:r>
    </w:p>
    <w:p w:rsidR="004C61A1" w:rsidRPr="00C621DC" w:rsidRDefault="00264285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>5. Принцип</w:t>
      </w:r>
      <w:r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val="en-US" w:eastAsia="zh-CN" w:bidi="ar"/>
        </w:rPr>
        <w:t>  </w:t>
      </w:r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 xml:space="preserve"> </w:t>
      </w:r>
      <w:proofErr w:type="spellStart"/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>культуросообразности</w:t>
      </w:r>
      <w:proofErr w:type="spellEnd"/>
      <w:r w:rsidRPr="00C621DC">
        <w:rPr>
          <w:rStyle w:val="a3"/>
          <w:rFonts w:ascii="Times New Roman" w:eastAsia="Tahoma" w:hAnsi="Times New Roman"/>
          <w:i w:val="0"/>
          <w:iCs w:val="0"/>
          <w:sz w:val="28"/>
          <w:szCs w:val="28"/>
          <w:shd w:val="clear" w:color="auto" w:fill="FFFFFF"/>
          <w:lang w:eastAsia="zh-CN" w:bidi="ar"/>
        </w:rPr>
        <w:t>,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предполагающий,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val="en-US" w:eastAsia="zh-CN" w:bidi="ar"/>
        </w:rPr>
        <w:t>  </w:t>
      </w:r>
      <w:r w:rsidRPr="00C621DC"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  <w:t xml:space="preserve"> что процесс социального развития и воспитания личности должен основываться на общечеловеческих ценностях и нормах культуры.</w:t>
      </w: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Pr="00C621DC" w:rsidRDefault="004C61A1">
      <w:pPr>
        <w:shd w:val="clear" w:color="auto" w:fill="FFFFFF"/>
        <w:spacing w:after="0" w:line="360" w:lineRule="auto"/>
        <w:jc w:val="both"/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ar"/>
        </w:rPr>
      </w:pPr>
    </w:p>
    <w:p w:rsidR="004C61A1" w:rsidRDefault="00264285" w:rsidP="0073746D">
      <w:pPr>
        <w:pStyle w:val="ae"/>
        <w:numPr>
          <w:ilvl w:val="1"/>
          <w:numId w:val="21"/>
        </w:numPr>
        <w:spacing w:before="0" w:beforeAutospacing="0" w:after="0" w:afterAutospacing="0" w:line="360" w:lineRule="auto"/>
        <w:ind w:left="0"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>Технологии воспитательной деятельности</w:t>
      </w:r>
    </w:p>
    <w:p w:rsidR="004C61A1" w:rsidRDefault="00264285">
      <w:pPr>
        <w:pStyle w:val="af2"/>
        <w:spacing w:after="0" w:line="360" w:lineRule="auto"/>
        <w:ind w:left="0" w:firstLine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используются следующие педагогические технологии и технологии досуговой деятельности:</w:t>
      </w:r>
    </w:p>
    <w:p w:rsidR="004C61A1" w:rsidRDefault="00264285">
      <w:pPr>
        <w:pStyle w:val="af2"/>
        <w:numPr>
          <w:ilvl w:val="0"/>
          <w:numId w:val="8"/>
        </w:numPr>
        <w:spacing w:after="0" w:line="360" w:lineRule="auto"/>
        <w:ind w:left="34" w:firstLine="3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 детском оздоровительном лагере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технологий </w:t>
      </w:r>
      <w:r>
        <w:rPr>
          <w:rFonts w:ascii="Times New Roman" w:hAnsi="Times New Roman"/>
          <w:sz w:val="28"/>
          <w:szCs w:val="28"/>
        </w:rPr>
        <w:t>предполагает формирование навыков здорового образа жизни, культуры здоровья.</w:t>
      </w:r>
    </w:p>
    <w:p w:rsidR="004C61A1" w:rsidRDefault="00264285">
      <w:pPr>
        <w:pStyle w:val="af2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  <w:r>
        <w:rPr>
          <w:rFonts w:ascii="Times New Roman" w:hAnsi="Times New Roman"/>
          <w:sz w:val="28"/>
          <w:szCs w:val="28"/>
        </w:rPr>
        <w:t xml:space="preserve"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4C61A1" w:rsidRDefault="00264285">
      <w:pPr>
        <w:pStyle w:val="af2"/>
        <w:numPr>
          <w:ilvl w:val="0"/>
          <w:numId w:val="8"/>
        </w:numPr>
        <w:spacing w:after="0" w:line="360" w:lineRule="auto"/>
        <w:ind w:left="34" w:firstLine="3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4C61A1" w:rsidRDefault="00264285">
      <w:pPr>
        <w:pStyle w:val="af2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4C61A1" w:rsidRDefault="00264285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Технология создания ситуации успеха. </w:t>
      </w:r>
      <w:r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 </w:t>
      </w:r>
    </w:p>
    <w:p w:rsidR="004C61A1" w:rsidRDefault="00264285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>
        <w:rPr>
          <w:rStyle w:val="a5"/>
          <w:i/>
          <w:sz w:val="28"/>
          <w:szCs w:val="28"/>
        </w:rPr>
        <w:t xml:space="preserve">(по Н.Е. </w:t>
      </w:r>
      <w:proofErr w:type="spellStart"/>
      <w:r>
        <w:rPr>
          <w:rStyle w:val="a5"/>
          <w:i/>
          <w:sz w:val="28"/>
          <w:szCs w:val="28"/>
        </w:rPr>
        <w:t>Щурковой</w:t>
      </w:r>
      <w:proofErr w:type="spellEnd"/>
      <w:r>
        <w:rPr>
          <w:rStyle w:val="a5"/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4C61A1" w:rsidRDefault="0026428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 как метод воспитания применяется главным образом для организации </w:t>
      </w:r>
      <w:r>
        <w:rPr>
          <w:sz w:val="28"/>
          <w:szCs w:val="28"/>
        </w:rPr>
        <w:lastRenderedPageBreak/>
        <w:t xml:space="preserve">жизнедеятельности детей в условиях недостаточно высокого уровня развития коллектива,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навыков самоуправления.</w:t>
      </w:r>
    </w:p>
    <w:p w:rsidR="004C61A1" w:rsidRDefault="00264285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Технология </w:t>
      </w:r>
      <w:proofErr w:type="spellStart"/>
      <w:r>
        <w:rPr>
          <w:b/>
          <w:i/>
          <w:sz w:val="28"/>
          <w:szCs w:val="28"/>
        </w:rPr>
        <w:t>командообразования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4C61A1" w:rsidRDefault="00264285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Технология проектного обучения </w:t>
      </w:r>
      <w:r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4C61A1" w:rsidRDefault="0026428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>
        <w:rPr>
          <w:iCs/>
          <w:sz w:val="28"/>
          <w:szCs w:val="28"/>
        </w:rPr>
        <w:t>социальным проектированием</w:t>
      </w:r>
      <w:r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4C61A1" w:rsidRDefault="00264285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317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b/>
          <w:bCs/>
          <w:i/>
          <w:color w:val="000000"/>
          <w:sz w:val="28"/>
          <w:szCs w:val="32"/>
        </w:rPr>
        <w:t>К</w:t>
      </w:r>
      <w:r>
        <w:rPr>
          <w:b/>
          <w:i/>
          <w:iCs/>
          <w:sz w:val="28"/>
          <w:szCs w:val="28"/>
        </w:rPr>
        <w:t>ейс-технология –</w:t>
      </w:r>
      <w:r>
        <w:rPr>
          <w:color w:val="000000"/>
          <w:sz w:val="28"/>
          <w:szCs w:val="32"/>
        </w:rPr>
        <w:t xml:space="preserve">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 </w:t>
      </w:r>
      <w:r>
        <w:rPr>
          <w:bCs/>
          <w:color w:val="000000"/>
          <w:sz w:val="28"/>
          <w:szCs w:val="32"/>
        </w:rPr>
        <w:t>Кейс – технология</w:t>
      </w:r>
      <w:r>
        <w:rPr>
          <w:color w:val="000000"/>
          <w:sz w:val="28"/>
          <w:szCs w:val="32"/>
        </w:rPr>
        <w:t> </w:t>
      </w:r>
      <w:r>
        <w:rPr>
          <w:color w:val="000000"/>
          <w:sz w:val="28"/>
          <w:szCs w:val="32"/>
          <w:shd w:val="clear" w:color="auto" w:fill="FFFFFF"/>
        </w:rPr>
        <w:t xml:space="preserve"> может использоваться и при изучении любого предмета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4C61A1" w:rsidRDefault="00264285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4" w:firstLine="326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b/>
          <w:i/>
          <w:color w:val="000000"/>
          <w:sz w:val="28"/>
          <w:szCs w:val="32"/>
          <w:shd w:val="clear" w:color="auto" w:fill="FFFFFF"/>
        </w:rPr>
        <w:lastRenderedPageBreak/>
        <w:t>Шоу-технология</w:t>
      </w:r>
      <w:r>
        <w:rPr>
          <w:color w:val="000000"/>
          <w:sz w:val="28"/>
          <w:szCs w:val="32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4C61A1" w:rsidRDefault="0026428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>У шоу – технологии три особенности:</w:t>
      </w:r>
    </w:p>
    <w:p w:rsidR="004C61A1" w:rsidRDefault="0026428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>- деление участников на выступающих («сцена») и зрителей («зал»);</w:t>
      </w:r>
    </w:p>
    <w:p w:rsidR="004C61A1" w:rsidRDefault="0026428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 xml:space="preserve">- </w:t>
      </w:r>
      <w:proofErr w:type="spellStart"/>
      <w:r>
        <w:rPr>
          <w:sz w:val="28"/>
          <w:szCs w:val="32"/>
          <w:shd w:val="clear" w:color="auto" w:fill="FFFFFF"/>
        </w:rPr>
        <w:t>соревновательность</w:t>
      </w:r>
      <w:proofErr w:type="spellEnd"/>
      <w:r>
        <w:rPr>
          <w:sz w:val="28"/>
          <w:szCs w:val="32"/>
          <w:shd w:val="clear" w:color="auto" w:fill="FFFFFF"/>
        </w:rPr>
        <w:t xml:space="preserve"> на сцене;</w:t>
      </w:r>
    </w:p>
    <w:p w:rsidR="004C61A1" w:rsidRDefault="0026428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>- заготовленный организаторами сценарий.</w:t>
      </w:r>
    </w:p>
    <w:p w:rsidR="004C61A1" w:rsidRDefault="00264285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  <w:r>
        <w:rPr>
          <w:sz w:val="28"/>
          <w:szCs w:val="32"/>
          <w:shd w:val="clear" w:color="auto" w:fill="FFFFFF"/>
        </w:rPr>
        <w:t>Структура каждого разработанного нами мероприятия состоит из трех блоков: подготовк</w:t>
      </w:r>
      <w:proofErr w:type="gramStart"/>
      <w:r>
        <w:rPr>
          <w:sz w:val="28"/>
          <w:szCs w:val="32"/>
          <w:shd w:val="clear" w:color="auto" w:fill="FFFFFF"/>
        </w:rPr>
        <w:t>а-</w:t>
      </w:r>
      <w:proofErr w:type="gramEnd"/>
      <w:r>
        <w:rPr>
          <w:sz w:val="28"/>
          <w:szCs w:val="32"/>
          <w:shd w:val="clear" w:color="auto" w:fill="FFFFFF"/>
        </w:rPr>
        <w:t xml:space="preserve"> реализация - анализ итогов.</w:t>
      </w: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center"/>
        <w:rPr>
          <w:sz w:val="28"/>
          <w:szCs w:val="32"/>
          <w:shd w:val="clear" w:color="auto" w:fill="FFFFFF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jc w:val="both"/>
        <w:rPr>
          <w:sz w:val="28"/>
          <w:szCs w:val="32"/>
          <w:shd w:val="clear" w:color="auto" w:fill="FFFFFF"/>
        </w:rPr>
      </w:pPr>
    </w:p>
    <w:p w:rsidR="004C61A1" w:rsidRDefault="00264285" w:rsidP="0073746D">
      <w:pPr>
        <w:pStyle w:val="ae"/>
        <w:numPr>
          <w:ilvl w:val="1"/>
          <w:numId w:val="21"/>
        </w:numPr>
        <w:spacing w:before="0" w:beforeAutospacing="0" w:after="0" w:afterAutospacing="0"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Методы реализации программы</w:t>
      </w:r>
    </w:p>
    <w:p w:rsidR="0009116B" w:rsidRDefault="00264285">
      <w:pPr>
        <w:pStyle w:val="ae"/>
        <w:spacing w:before="0" w:beforeAutospacing="0" w:after="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Наиболее эффективные методы, способствующие успешной реализации цели:</w:t>
      </w:r>
    </w:p>
    <w:p w:rsidR="004C61A1" w:rsidRDefault="00264285">
      <w:pPr>
        <w:pStyle w:val="ae"/>
        <w:spacing w:before="0" w:beforeAutospacing="0" w:after="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-метод формирования сознания личности ребенка; </w:t>
      </w:r>
    </w:p>
    <w:p w:rsidR="004C61A1" w:rsidRDefault="00264285">
      <w:pPr>
        <w:pStyle w:val="ae"/>
        <w:spacing w:before="0" w:beforeAutospacing="0" w:after="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-метод организации деятельности и формирования опыта общественного поведения; </w:t>
      </w:r>
    </w:p>
    <w:p w:rsidR="004C61A1" w:rsidRDefault="00264285">
      <w:pPr>
        <w:pStyle w:val="ae"/>
        <w:spacing w:before="0" w:beforeAutospacing="0" w:after="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-метод стимулирования поведения и деятельности;</w:t>
      </w:r>
    </w:p>
    <w:p w:rsidR="004C61A1" w:rsidRDefault="00264285">
      <w:pPr>
        <w:pStyle w:val="ae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 -метод контроля, самоконтроля, оценки и самооценки деятельности и поведения.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экскурсии, интеллектуальные игры, спортивные соревнования); методики коллективно-творческих дел.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4C61A1" w:rsidRDefault="00264285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Основными методами организации деятельности являются:</w:t>
      </w:r>
    </w:p>
    <w:p w:rsidR="004C61A1" w:rsidRDefault="00264285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 игры (игры отбираются воспитателями в соответствии с поставленной целью);</w:t>
      </w:r>
    </w:p>
    <w:p w:rsidR="004C61A1" w:rsidRDefault="00264285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методы театрализации (реализуется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костюмирование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обряды, ритуалы);</w:t>
      </w:r>
    </w:p>
    <w:p w:rsidR="004C61A1" w:rsidRDefault="00264285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методы состязательности (распространяется на все сферы творческой деятельности);</w:t>
      </w:r>
    </w:p>
    <w:p w:rsidR="004C61A1" w:rsidRDefault="00264285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 коллективной творческой деятельности (КТД).</w:t>
      </w:r>
    </w:p>
    <w:p w:rsidR="004C61A1" w:rsidRDefault="004C61A1">
      <w:pPr>
        <w:pStyle w:val="af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center"/>
        <w:rPr>
          <w:rFonts w:ascii="SimSun" w:eastAsia="SimSun" w:hAnsi="SimSun" w:cs="SimSun"/>
          <w:sz w:val="24"/>
          <w:szCs w:val="24"/>
        </w:rPr>
      </w:pPr>
    </w:p>
    <w:p w:rsidR="004C61A1" w:rsidRDefault="004C61A1">
      <w:pPr>
        <w:pStyle w:val="af0"/>
        <w:spacing w:line="360" w:lineRule="auto"/>
        <w:jc w:val="center"/>
        <w:rPr>
          <w:rFonts w:ascii="SimSun" w:eastAsia="SimSun" w:hAnsi="SimSun" w:cs="SimSun"/>
          <w:sz w:val="24"/>
          <w:szCs w:val="24"/>
        </w:rPr>
      </w:pPr>
    </w:p>
    <w:p w:rsidR="004C61A1" w:rsidRDefault="004C61A1">
      <w:pPr>
        <w:pStyle w:val="af0"/>
        <w:spacing w:line="360" w:lineRule="auto"/>
        <w:jc w:val="both"/>
        <w:rPr>
          <w:rFonts w:asciiTheme="minorHAnsi" w:eastAsia="SimSun" w:hAnsiTheme="minorHAnsi" w:cs="SimSun"/>
          <w:sz w:val="24"/>
          <w:szCs w:val="24"/>
        </w:rPr>
      </w:pPr>
    </w:p>
    <w:p w:rsidR="0009116B" w:rsidRPr="0009116B" w:rsidRDefault="0009116B">
      <w:pPr>
        <w:pStyle w:val="af0"/>
        <w:spacing w:line="360" w:lineRule="auto"/>
        <w:jc w:val="both"/>
        <w:rPr>
          <w:rFonts w:asciiTheme="minorHAnsi" w:eastAsia="SimSun" w:hAnsiTheme="minorHAnsi" w:cs="SimSun"/>
          <w:sz w:val="24"/>
          <w:szCs w:val="24"/>
          <w:lang w:eastAsia="ru-RU"/>
        </w:rPr>
      </w:pPr>
    </w:p>
    <w:p w:rsidR="004C61A1" w:rsidRDefault="00264285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Содержание программы </w:t>
      </w:r>
    </w:p>
    <w:p w:rsidR="004C61A1" w:rsidRDefault="00264285">
      <w:pPr>
        <w:pStyle w:val="ae"/>
        <w:numPr>
          <w:ilvl w:val="1"/>
          <w:numId w:val="7"/>
        </w:numPr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Этапы реализации программы </w:t>
      </w:r>
    </w:p>
    <w:p w:rsidR="004C61A1" w:rsidRDefault="0026428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pacing w:val="2"/>
          <w:position w:val="2"/>
          <w:sz w:val="28"/>
          <w:szCs w:val="28"/>
        </w:rPr>
      </w:pPr>
      <w:r>
        <w:rPr>
          <w:b/>
          <w:color w:val="111111"/>
          <w:spacing w:val="2"/>
          <w:position w:val="2"/>
          <w:sz w:val="28"/>
          <w:szCs w:val="28"/>
        </w:rPr>
        <w:t xml:space="preserve">Подготовительный (долагерный). </w:t>
      </w:r>
      <w:r>
        <w:rPr>
          <w:bCs/>
          <w:color w:val="111111"/>
          <w:spacing w:val="2"/>
          <w:position w:val="2"/>
          <w:sz w:val="28"/>
          <w:szCs w:val="28"/>
        </w:rPr>
        <w:t>П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роведение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общего </w:t>
      </w:r>
      <w:r w:rsidR="000E6CC1" w:rsidRPr="000E6CC1">
        <w:rPr>
          <w:rFonts w:eastAsia="sans-serif"/>
          <w:color w:val="000000" w:themeColor="text1"/>
          <w:sz w:val="28"/>
          <w:szCs w:val="28"/>
          <w:shd w:val="clear" w:color="auto" w:fill="FFFFFF"/>
        </w:rPr>
        <w:t>педагогического совещания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, где уточняются цели, задачи, содержание предстоящей смены, определяются вожатые конкретных отрядов, организационно педагогическое обеспечение программы, вырабатываются единые педагогические требования к детям — участникам программы, распределяются обязанности внутри педагогического коллектива.</w:t>
      </w:r>
    </w:p>
    <w:p w:rsidR="004C61A1" w:rsidRDefault="0026428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2"/>
          <w:position w:val="2"/>
          <w:sz w:val="28"/>
          <w:szCs w:val="28"/>
        </w:rPr>
      </w:pPr>
      <w:r>
        <w:rPr>
          <w:b/>
          <w:color w:val="111111"/>
          <w:spacing w:val="2"/>
          <w:position w:val="2"/>
          <w:sz w:val="28"/>
          <w:szCs w:val="28"/>
        </w:rPr>
        <w:t>Организационный этап «</w:t>
      </w:r>
      <w:r>
        <w:rPr>
          <w:b/>
          <w:sz w:val="28"/>
          <w:szCs w:val="28"/>
        </w:rPr>
        <w:t>Открытие лагерной смены «Отправляемся в путешествии</w:t>
      </w:r>
      <w:r>
        <w:rPr>
          <w:b/>
          <w:color w:val="111111"/>
          <w:spacing w:val="2"/>
          <w:position w:val="2"/>
          <w:sz w:val="28"/>
          <w:szCs w:val="28"/>
        </w:rPr>
        <w:t>»</w:t>
      </w:r>
      <w:r>
        <w:rPr>
          <w:color w:val="111111"/>
          <w:spacing w:val="2"/>
          <w:position w:val="2"/>
          <w:sz w:val="28"/>
          <w:szCs w:val="28"/>
        </w:rPr>
        <w:t xml:space="preserve"> проводится в форме  игры,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 </w:t>
      </w:r>
      <w:r>
        <w:rPr>
          <w:rStyle w:val="a5"/>
          <w:b w:val="0"/>
          <w:color w:val="111111"/>
          <w:spacing w:val="2"/>
          <w:position w:val="2"/>
          <w:sz w:val="28"/>
          <w:szCs w:val="28"/>
        </w:rPr>
        <w:t>программе</w:t>
      </w:r>
      <w:r>
        <w:rPr>
          <w:b/>
          <w:color w:val="111111"/>
          <w:spacing w:val="2"/>
          <w:position w:val="2"/>
          <w:sz w:val="28"/>
          <w:szCs w:val="28"/>
        </w:rPr>
        <w:t>.</w:t>
      </w:r>
      <w:r>
        <w:rPr>
          <w:color w:val="111111"/>
          <w:spacing w:val="2"/>
          <w:position w:val="2"/>
          <w:sz w:val="28"/>
          <w:szCs w:val="28"/>
        </w:rPr>
        <w:t xml:space="preserve"> Этот период длится 4 дня.</w:t>
      </w:r>
    </w:p>
    <w:p w:rsidR="004C61A1" w:rsidRDefault="00264285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2"/>
          <w:position w:val="2"/>
          <w:sz w:val="28"/>
          <w:szCs w:val="28"/>
        </w:rPr>
      </w:pPr>
      <w:r>
        <w:rPr>
          <w:b/>
          <w:color w:val="111111"/>
          <w:spacing w:val="2"/>
          <w:position w:val="2"/>
          <w:sz w:val="28"/>
          <w:szCs w:val="28"/>
        </w:rPr>
        <w:t>Основной этап «Информационный»</w:t>
      </w:r>
      <w:r>
        <w:rPr>
          <w:color w:val="111111"/>
          <w:spacing w:val="2"/>
          <w:position w:val="2"/>
          <w:sz w:val="28"/>
          <w:szCs w:val="28"/>
        </w:rPr>
        <w:t xml:space="preserve"> занимает большую часть времени, 14-15 дней. Именно на этом этапе реализуются все поставленные индивидуально - личностные и коллективные цели развития. Основным механизмом реализации </w:t>
      </w:r>
      <w:proofErr w:type="spellStart"/>
      <w:r>
        <w:rPr>
          <w:color w:val="111111"/>
          <w:spacing w:val="2"/>
          <w:position w:val="2"/>
          <w:sz w:val="28"/>
          <w:szCs w:val="28"/>
        </w:rPr>
        <w:t>общелагерной</w:t>
      </w:r>
      <w:proofErr w:type="spellEnd"/>
      <w:r>
        <w:rPr>
          <w:color w:val="111111"/>
          <w:spacing w:val="2"/>
          <w:position w:val="2"/>
          <w:sz w:val="28"/>
          <w:szCs w:val="28"/>
        </w:rPr>
        <w:t xml:space="preserve"> деятельности являются творческие, развивающие, интеллектуальные и спортивные мероприятия. Каждый день проходит ряд мероприятий в рамках тематики смены и дня. </w:t>
      </w:r>
    </w:p>
    <w:p w:rsidR="004C61A1" w:rsidRDefault="0026428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этап</w:t>
      </w:r>
      <w:r>
        <w:rPr>
          <w:rFonts w:ascii="Times New Roman" w:hAnsi="Times New Roman"/>
          <w:b/>
          <w:bCs/>
          <w:sz w:val="28"/>
          <w:szCs w:val="28"/>
        </w:rPr>
        <w:t xml:space="preserve"> «Присвоение звания «</w:t>
      </w:r>
      <w:r w:rsidR="0009116B">
        <w:rPr>
          <w:rFonts w:ascii="Times New Roman" w:hAnsi="Times New Roman"/>
          <w:b/>
          <w:bCs/>
          <w:sz w:val="28"/>
          <w:szCs w:val="28"/>
        </w:rPr>
        <w:t>Академик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C61A1" w:rsidRDefault="0026428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период изучаются результаты прохождения 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программы участниками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Подводится итог совместной деятельности, оценивается работа всех отрядов. Основным событием итогового периода становится мероприятие, посвященное закрытию лагерной смены «</w:t>
      </w:r>
      <w:r>
        <w:rPr>
          <w:rFonts w:ascii="Times New Roman" w:hAnsi="Times New Roman"/>
          <w:bCs/>
          <w:sz w:val="28"/>
          <w:szCs w:val="28"/>
        </w:rPr>
        <w:t>Присвоение звания «</w:t>
      </w:r>
      <w:r w:rsidR="0009116B">
        <w:rPr>
          <w:rFonts w:ascii="Times New Roman" w:hAnsi="Times New Roman"/>
          <w:bCs/>
          <w:sz w:val="28"/>
          <w:szCs w:val="28"/>
        </w:rPr>
        <w:t>Академик</w:t>
      </w:r>
      <w:r>
        <w:rPr>
          <w:rFonts w:ascii="Times New Roman" w:hAnsi="Times New Roman"/>
          <w:sz w:val="28"/>
          <w:szCs w:val="28"/>
        </w:rPr>
        <w:t>».</w:t>
      </w:r>
    </w:p>
    <w:p w:rsidR="004C61A1" w:rsidRDefault="00264285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Аналитический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постлагерный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).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Подведение итогов деятельности: выявляются качественные личностные изменения, произошедшие с детьми в период смены; уровень освоения содержания блоков основного периода; степень овладения исследовательскими умениями; умениями и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lastRenderedPageBreak/>
        <w:t>навыками общения и самоорганизации, уважительного отношения к национальной культуре разных этносов.</w:t>
      </w: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4C61A1">
      <w:pPr>
        <w:shd w:val="clear" w:color="auto" w:fill="FFFFFF"/>
        <w:tabs>
          <w:tab w:val="left" w:pos="420"/>
        </w:tabs>
        <w:spacing w:after="0" w:line="36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4C61A1" w:rsidRDefault="0026428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/>
          <w:bCs/>
          <w:sz w:val="28"/>
          <w:szCs w:val="28"/>
          <w:shd w:val="clear" w:color="auto" w:fill="FFFFFF"/>
        </w:rPr>
        <w:lastRenderedPageBreak/>
        <w:t xml:space="preserve">2.2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Направления деятельности в рамках программы</w:t>
      </w:r>
    </w:p>
    <w:p w:rsidR="000E6CC1" w:rsidRPr="000E6CC1" w:rsidRDefault="000E6CC1" w:rsidP="000E6CC1">
      <w:pPr>
        <w:pStyle w:val="af2"/>
        <w:tabs>
          <w:tab w:val="left" w:pos="0"/>
        </w:tabs>
        <w:spacing w:after="0" w:line="360" w:lineRule="auto"/>
        <w:ind w:left="0" w:right="-36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E6C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ходе реализации программы будут учитываться направленности:</w:t>
      </w: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422"/>
        <w:jc w:val="both"/>
        <w:rPr>
          <w:rStyle w:val="a5"/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0E6CC1">
        <w:rPr>
          <w:rStyle w:val="a5"/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Физкультурно-спортивная.</w:t>
      </w:r>
    </w:p>
    <w:p w:rsidR="000E6CC1" w:rsidRDefault="000E6CC1" w:rsidP="000E6CC1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ребенка, а с другой – на изменение ценностного отношения к собственному здоровью и усвоение способов его сохранения.</w:t>
      </w:r>
    </w:p>
    <w:p w:rsidR="000E6CC1" w:rsidRDefault="000E6CC1" w:rsidP="000E6C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Мероприятия в рамках направленности: </w:t>
      </w:r>
      <w:r>
        <w:rPr>
          <w:rFonts w:ascii="Times New Roman" w:hAnsi="Times New Roman"/>
          <w:iCs/>
          <w:sz w:val="28"/>
          <w:szCs w:val="28"/>
        </w:rPr>
        <w:t>минутки здоровья,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 по станциям «Веселая кругосветка», подвижные игры, соревнования, эстафеты,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туристическое многоборье.</w:t>
      </w: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0E6CC1" w:rsidRDefault="000E6CC1" w:rsidP="000E6CC1">
      <w:pPr>
        <w:shd w:val="clear" w:color="auto" w:fill="FFFFFF"/>
        <w:spacing w:after="0" w:line="360" w:lineRule="auto"/>
        <w:ind w:firstLineChars="150" w:firstLine="422"/>
        <w:jc w:val="both"/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0E6CC1">
        <w:rPr>
          <w:rStyle w:val="a5"/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Гражданско-патриотическая.</w:t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br/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val="en-US" w:eastAsia="zh-CN" w:bidi="ar"/>
        </w:rPr>
        <w:t>        </w:t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</w:t>
      </w:r>
      <w:proofErr w:type="gramStart"/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Направлена</w:t>
      </w:r>
      <w:proofErr w:type="gramEnd"/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0E6CC1" w:rsidRDefault="000E6CC1" w:rsidP="000E6C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в рамках направленности: игра-путешествие «Игры и традиции народов России», концертная программа «Россия – родина моя», смотр строя и песни, конкурс чтецов «Никто не забыт, ничто не забыто», конкурс рисунков «Мы не хотим войны!» </w:t>
      </w: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330"/>
        <w:jc w:val="both"/>
        <w:rPr>
          <w:rFonts w:ascii="Tahoma" w:eastAsia="Tahoma" w:hAnsi="Tahoma" w:cs="Tahoma"/>
          <w:color w:val="000000" w:themeColor="text1"/>
        </w:rPr>
      </w:pP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422"/>
        <w:jc w:val="both"/>
        <w:rPr>
          <w:rFonts w:ascii="Tahoma" w:eastAsia="Tahoma" w:hAnsi="Tahoma" w:cs="Tahoma"/>
          <w:color w:val="000000" w:themeColor="text1"/>
        </w:rPr>
      </w:pPr>
      <w:r w:rsidRPr="000E6CC1">
        <w:rPr>
          <w:rStyle w:val="a5"/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lastRenderedPageBreak/>
        <w:t>Нравственно-эстетическая.</w:t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br/>
        <w:t>Это направление отражает в себе нравственное и эстетическое воспитание детей. 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val="en-US" w:eastAsia="zh-CN" w:bidi="ar"/>
        </w:rPr>
        <w:t> </w:t>
      </w: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422"/>
        <w:jc w:val="both"/>
        <w:rPr>
          <w:rFonts w:ascii="Tahoma" w:eastAsia="Tahoma" w:hAnsi="Tahoma" w:cs="Tahoma"/>
          <w:color w:val="000000" w:themeColor="text1"/>
        </w:rPr>
      </w:pPr>
      <w:r w:rsidRPr="000E6CC1">
        <w:rPr>
          <w:rStyle w:val="a5"/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Досуговая</w:t>
      </w: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br/>
        <w:t>Организация кружковой работы; организация обще лагерных мероприятий (КТД, праздники, игры, конкурсы, шоу – программы).</w:t>
      </w:r>
    </w:p>
    <w:p w:rsidR="000E6CC1" w:rsidRPr="000E6CC1" w:rsidRDefault="000E6CC1" w:rsidP="000E6CC1">
      <w:pPr>
        <w:shd w:val="clear" w:color="auto" w:fill="FFFFFF"/>
        <w:spacing w:after="0" w:line="360" w:lineRule="auto"/>
        <w:ind w:firstLineChars="150" w:firstLine="420"/>
        <w:jc w:val="both"/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0E6CC1">
        <w:rPr>
          <w:rFonts w:ascii="Times New Roman" w:eastAsia="Tahoma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В ходе реализации данной программы приоритеты отдаются мероприятиям гражданско – патриотической направленности. Краеведческий материал используется фрагментарно и в работе по другим направлениям.</w:t>
      </w:r>
    </w:p>
    <w:p w:rsidR="004C61A1" w:rsidRDefault="00264285" w:rsidP="000E6CC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C1">
        <w:rPr>
          <w:rFonts w:ascii="Times New Roman" w:hAnsi="Times New Roman"/>
          <w:b/>
          <w:sz w:val="28"/>
          <w:szCs w:val="28"/>
        </w:rPr>
        <w:t>Интеллектуальное направление: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интеллектуальный марафон, лингвистический лабиринт,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>-ринг «Битва умов», конкурс «Самый фантастический проект», викторины, защита проектов, устный журнал.</w:t>
      </w:r>
    </w:p>
    <w:p w:rsidR="004C61A1" w:rsidRDefault="00264285" w:rsidP="000E6CC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C1">
        <w:rPr>
          <w:rFonts w:ascii="Times New Roman" w:hAnsi="Times New Roman"/>
          <w:b/>
          <w:sz w:val="28"/>
          <w:szCs w:val="28"/>
        </w:rPr>
        <w:t>Художественное направление: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концерты, театрализованное представление по сказкам А.С. Пушкина, конкурс чтецов «</w:t>
      </w:r>
      <w:proofErr w:type="gramStart"/>
      <w:r>
        <w:rPr>
          <w:rFonts w:ascii="Times New Roman" w:hAnsi="Times New Roman"/>
          <w:sz w:val="28"/>
          <w:szCs w:val="28"/>
        </w:rPr>
        <w:t>Там</w:t>
      </w:r>
      <w:proofErr w:type="gramEnd"/>
      <w:r>
        <w:rPr>
          <w:rFonts w:ascii="Times New Roman" w:hAnsi="Times New Roman"/>
          <w:sz w:val="28"/>
          <w:szCs w:val="28"/>
        </w:rPr>
        <w:t xml:space="preserve"> на неведомых дорожках», конкурс «Умники и Умницы», «Угадай мелодию»</w:t>
      </w:r>
    </w:p>
    <w:p w:rsidR="004C61A1" w:rsidRDefault="00264285" w:rsidP="000E6CC1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CC1">
        <w:rPr>
          <w:rFonts w:ascii="Times New Roman" w:hAnsi="Times New Roman"/>
          <w:b/>
          <w:bCs/>
          <w:sz w:val="28"/>
          <w:szCs w:val="28"/>
        </w:rPr>
        <w:t>Безопасность: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конкурсная программа по знанию ПДД и фигурному вождению велосипеда, познавательно-развлекательная игра «Мы пешеходы, мы пассажиры», экскурсия в ВДПО, эстафета «Юные пожарные» </w:t>
      </w:r>
    </w:p>
    <w:p w:rsidR="0009116B" w:rsidRDefault="0009116B" w:rsidP="000911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61A1" w:rsidRDefault="0026428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Модель игрового взаимодействия</w:t>
      </w:r>
    </w:p>
    <w:p w:rsidR="004C61A1" w:rsidRDefault="00264285">
      <w:pPr>
        <w:pStyle w:val="af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Учитывая возрастные особенности детей, воспитание творчески активной личности, будет проходить в рамках занятий по</w:t>
      </w:r>
      <w:r w:rsidRPr="00C621DC">
        <w:rPr>
          <w:rFonts w:ascii="Times New Roman" w:hAnsi="Times New Roman"/>
          <w:sz w:val="28"/>
          <w:szCs w:val="28"/>
          <w:lang w:eastAsia="ru-RU"/>
        </w:rPr>
        <w:t xml:space="preserve"> программе лагеря «</w:t>
      </w:r>
      <w:r w:rsidR="0009116B">
        <w:rPr>
          <w:rFonts w:ascii="Times New Roman" w:hAnsi="Times New Roman"/>
          <w:sz w:val="28"/>
          <w:szCs w:val="28"/>
          <w:lang w:eastAsia="ru-RU"/>
        </w:rPr>
        <w:t>Академия лингвистических наук</w:t>
      </w:r>
      <w:r w:rsidRPr="00C621DC">
        <w:rPr>
          <w:rFonts w:ascii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sz w:val="28"/>
          <w:szCs w:val="28"/>
        </w:rPr>
        <w:t>Ребята должны пройти множество испытаний и получить звание «</w:t>
      </w:r>
      <w:r w:rsidR="0009116B">
        <w:rPr>
          <w:rFonts w:ascii="Times New Roman" w:hAnsi="Times New Roman"/>
          <w:sz w:val="28"/>
          <w:szCs w:val="28"/>
        </w:rPr>
        <w:t>Академик</w:t>
      </w:r>
      <w:r>
        <w:rPr>
          <w:rFonts w:ascii="Times New Roman" w:hAnsi="Times New Roman"/>
          <w:sz w:val="28"/>
          <w:szCs w:val="28"/>
        </w:rPr>
        <w:t xml:space="preserve">». Принимая участие в мероприятиях, ребята получают жетоны. </w:t>
      </w:r>
    </w:p>
    <w:p w:rsidR="004C61A1" w:rsidRDefault="00264285" w:rsidP="0009116B">
      <w:pPr>
        <w:pStyle w:val="ae"/>
        <w:shd w:val="clear" w:color="auto" w:fill="FFFFFF"/>
        <w:spacing w:before="0" w:beforeAutospacing="0" w:after="0" w:afterAutospacing="0" w:line="360" w:lineRule="auto"/>
        <w:ind w:firstLineChars="150" w:firstLine="420"/>
        <w:jc w:val="both"/>
        <w:rPr>
          <w:b/>
          <w:bCs/>
          <w:i/>
          <w:iCs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lastRenderedPageBreak/>
        <w:t>Ключевая идея смены – «Путешествие по истории» на поезде. В основе – игра - путешествие. Жители лагерной смены отправляются в увлекательное путешествие по</w:t>
      </w:r>
      <w:r w:rsidR="004D243C">
        <w:rPr>
          <w:rFonts w:eastAsia="sans-serif"/>
          <w:color w:val="000000"/>
          <w:sz w:val="28"/>
          <w:szCs w:val="28"/>
          <w:shd w:val="clear" w:color="auto" w:fill="FFFFFF"/>
        </w:rPr>
        <w:t xml:space="preserve"> лингвистической «стране».</w:t>
      </w:r>
    </w:p>
    <w:p w:rsidR="004C61A1" w:rsidRDefault="0026428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участников смены  главным  остается дружба, успехи, понимание, поддержка, искренность, активность, творчество, лидерство и доброта. В ходе смены дети получают коммуникативные, коллективно – творческой деятельности навыки, психологическое развитие личности.</w:t>
      </w:r>
    </w:p>
    <w:p w:rsidR="004C61A1" w:rsidRDefault="0026428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в течение всей смены будут проводиться занятия в кружках. </w:t>
      </w:r>
    </w:p>
    <w:p w:rsidR="0009116B" w:rsidRDefault="00264285">
      <w:pPr>
        <w:pStyle w:val="af0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«Занимательный английский»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основной  целью работы  кружка является формирование коммуникативных и социальных навыков через игровую деятельность посредством английского  языка. </w:t>
      </w:r>
    </w:p>
    <w:p w:rsidR="004C61A1" w:rsidRDefault="00264285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="0009116B">
        <w:rPr>
          <w:rFonts w:ascii="Times New Roman" w:hAnsi="Times New Roman"/>
          <w:sz w:val="28"/>
          <w:szCs w:val="28"/>
        </w:rPr>
        <w:t>Интересный русский</w:t>
      </w:r>
      <w:r>
        <w:rPr>
          <w:rFonts w:ascii="Times New Roman" w:hAnsi="Times New Roman"/>
          <w:sz w:val="28"/>
          <w:szCs w:val="28"/>
        </w:rPr>
        <w:t>» поможет  детям освоить буквы, научиться читать,  красиво и грамотно писать, повысить свою самооценку.</w:t>
      </w:r>
    </w:p>
    <w:p w:rsidR="004C61A1" w:rsidRDefault="00264285">
      <w:pPr>
        <w:pStyle w:val="af0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 «Музыкальная капель» - обучение пению и развитию певческих способностей, приобщение детей к вокальному искусству.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C61A1" w:rsidRDefault="00264285">
      <w:pPr>
        <w:pStyle w:val="af0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 «Акварелька» расширяет представления детей о видах и жанрах изобразительного искусства, стилях, знакомит с различными живописными и графическими техниками.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2.4 Система детского самоуправления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 лагеря создается для решения вопросов организации, содержания деятельности лагеря, развития позитивных личностных качеств детей.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состав актива входят воспитанники лагеря, выбранные отрядами на одну смену, и взрослые.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Цели и задачи актива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Актив, как форма самоуправления детей по защите прав и интересов, действует в целях: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создания в лагере условий для развития физического, творческого и интеллектуального, патриотического потенциала детей;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содействия в создании благоприятного психологического климата.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Организация деятельности актива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Актив лагеря – это Совет лагеря и Советы отрядов, которые являются органами самоуправления.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равноправных членов актива входят взрослые: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 лагеря – начальник лагеря;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 отряда – воспитатели, вожатые.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Права и обязанности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член актива имеет право: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защиту своих прав и интересов.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член актива обязан: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ответственно исполнять порученное дело;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законы общения и культуру поведения.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Совет отряда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культурно-массовые дела;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санитарное состояние;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физорг;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редколлегия.</w:t>
      </w: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2.5 Система мотивации и стимулирования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течение всей смены стимулируется личностное развитие и рост каждого ребёнка, посещающего лагерь.</w:t>
      </w:r>
      <w:r>
        <w:rPr>
          <w:rFonts w:ascii="Times New Roman" w:hAnsi="Times New Roman"/>
          <w:sz w:val="28"/>
          <w:szCs w:val="28"/>
        </w:rPr>
        <w:t xml:space="preserve"> Индивидуальное оценивание деятельности участников лагеря осуществляется жетонами (звёздочки): красный – активность в интеллектуальных мероприятиях, желтый – активность в спортивных мероприятиях, синий – активность в конкурсах и играх, зеленый – активность в мероприятиях экологической направленности.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Жетоны ребята получают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этого каждый ребенок может достигнуть определённого звания </w:t>
      </w:r>
      <w:r>
        <w:rPr>
          <w:rFonts w:ascii="Times New Roman" w:hAnsi="Times New Roman"/>
          <w:sz w:val="28"/>
          <w:szCs w:val="28"/>
        </w:rPr>
        <w:t>«Юный интеллектуал», «Юный спортсмен», «Юный талант», «Юный эколог»</w:t>
      </w:r>
      <w:r>
        <w:rPr>
          <w:rFonts w:ascii="Times New Roman" w:hAnsi="Times New Roman"/>
          <w:color w:val="000000"/>
          <w:sz w:val="28"/>
          <w:szCs w:val="28"/>
        </w:rPr>
        <w:t xml:space="preserve"> по результатам окончания смены. Ежедневно каждый участник может получать жетоны разных цветов. К концу смены, набравшим наибольшее количество жетонов, присваивается звание «</w:t>
      </w:r>
      <w:r w:rsidR="004D243C">
        <w:rPr>
          <w:rFonts w:ascii="Times New Roman" w:hAnsi="Times New Roman"/>
          <w:color w:val="000000"/>
          <w:sz w:val="28"/>
          <w:szCs w:val="28"/>
        </w:rPr>
        <w:t>Академик</w:t>
      </w:r>
      <w:r>
        <w:rPr>
          <w:rFonts w:ascii="Times New Roman" w:hAnsi="Times New Roman"/>
          <w:color w:val="000000"/>
          <w:sz w:val="28"/>
          <w:szCs w:val="28"/>
        </w:rPr>
        <w:t>». Самым успешным участникам смены вручаются грамоты, и благодарственные письма родителям.</w:t>
      </w: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43C" w:rsidRDefault="004D243C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264285">
      <w:pPr>
        <w:pStyle w:val="ae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2.6 План-сетка смены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7025"/>
      </w:tblGrid>
      <w:tr w:rsidR="004D243C" w:rsidRPr="004D243C" w:rsidTr="008A4442">
        <w:trPr>
          <w:trHeight w:val="387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дня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Первый день «Здравствуйте, академики!»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CC1" w:rsidRDefault="000E6CC1" w:rsidP="000E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1.Инструктаж по ТБ (поведение в лагере, безопасное пребывание в лагере, режим дня, поведение в столовой, питьевой режим)</w:t>
            </w:r>
          </w:p>
          <w:p w:rsidR="000E6CC1" w:rsidRDefault="000E6CC1" w:rsidP="000E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Организационные сборы в отрядах, формирование органов самоуправления.</w:t>
            </w:r>
          </w:p>
          <w:p w:rsidR="000E6CC1" w:rsidRDefault="000E6CC1" w:rsidP="000E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Игра «Мы разные, но мы вместе» (игры на сплочение).</w:t>
            </w:r>
          </w:p>
          <w:p w:rsidR="000E6CC1" w:rsidRDefault="000E6CC1" w:rsidP="000E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Операция «Уют» - обустройство лагеря. Оформление отрядных уголков.</w:t>
            </w:r>
          </w:p>
          <w:p w:rsidR="004D243C" w:rsidRPr="004D243C" w:rsidRDefault="000E6CC1" w:rsidP="000E6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Отрядные дела, подготовка к открытию лагеря.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день «Открытие «академии лингвистических наук»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1.Минутки здоровья «Закаливание»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Учебная эвакуация по сигналу тревоги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Торжественная линейка «Открытие «академии лингвистических наук»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Праздничный концерт к открытию лагеря «Да здравствуют открытия!»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 Отрядные дела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21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.06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Третий день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юного лингвиста»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«Зеленая аптечка»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Развлекательное мероприятие «Лингвистический лабиринт»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Лингвистическая зарядка «Конкурс  скороговорок».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5B3091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22.06</w:t>
            </w:r>
          </w:p>
          <w:p w:rsidR="004D243C" w:rsidRPr="005B3091" w:rsidRDefault="004D243C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Четвертый день </w:t>
            </w:r>
            <w:r w:rsidR="005B3091"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«День памяти»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1.Минутки здоровья «Как снять усталость ног»</w:t>
            </w:r>
          </w:p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Линейка Памяти.</w:t>
            </w:r>
          </w:p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Смотр строя и песни «Путь дорожка фронтовая!»</w:t>
            </w:r>
          </w:p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Конкурс чтецов «Никто не забыт, ничто не забыто».</w:t>
            </w:r>
          </w:p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Конкурс рисунков  «Мы не хотим войны!»</w:t>
            </w:r>
          </w:p>
          <w:p w:rsidR="004D243C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6. Отрядные дела.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Шестой  день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России»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«Твой режим дня на каникулах»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D243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Игра-путешествие  «Игры и традиции России»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Концертная программа «Россия – родина моя»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«Россия – родина моя» конкурс рисунков на асфальте.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Отрядные дела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5B3091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25.06</w:t>
            </w:r>
          </w:p>
          <w:p w:rsidR="004D243C" w:rsidRPr="005B3091" w:rsidRDefault="004D243C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Седьмой день </w:t>
            </w:r>
            <w:r w:rsidR="005B3091"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«Друзья, прекрасен наш союз!»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Минутки здоровья «Берегите глаза»</w:t>
            </w:r>
          </w:p>
          <w:p w:rsidR="005B3091" w:rsidRPr="005B3091" w:rsidRDefault="005B3091" w:rsidP="005B3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Театрализованное представление по сказкам А.С. Пушкина</w:t>
            </w:r>
          </w:p>
          <w:p w:rsidR="005B3091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Конкурс чтецов «Там, на неведомых дорожках…» (произведения А.С. Пушкина)</w:t>
            </w:r>
          </w:p>
          <w:p w:rsidR="004D243C" w:rsidRPr="005B3091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Отрядные дела.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8A4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Пятый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«Welcome to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Sportland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 w:eastAsia="en-US"/>
              </w:rPr>
              <w:t>!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1.Минутки здоровья. Беседа «Как дружить с солнцем»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2.Инструктаж по правилам безопасности  при проведении спортивных мероприятий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-игра «Веселая кругосветка»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Конкурс рисунков «Спорт – это жизнь!»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Отрядные дела (презентация видов спорта).</w:t>
            </w:r>
          </w:p>
        </w:tc>
      </w:tr>
      <w:tr w:rsidR="004D243C" w:rsidRPr="004D243C" w:rsidTr="008A4442">
        <w:trPr>
          <w:trHeight w:val="104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Восьмой  день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«Мира»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о здоровье «Как поднять настроение»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</w:t>
            </w:r>
            <w:r w:rsidRPr="004D243C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Беседа о знаменитых людях нашего села «Дети в годы Великой Отечественной войны. Пионеры - герои»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Конкурс рисунков «Мы разные, но мы вместе»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 Отрядные дела</w:t>
            </w:r>
          </w:p>
        </w:tc>
      </w:tr>
      <w:tr w:rsidR="004D243C" w:rsidRPr="004D243C" w:rsidTr="008A4442">
        <w:trPr>
          <w:trHeight w:val="303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Девятый день «День успеха»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«Осанка – основа красивой походки»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 Лаборатория юного   исследователя «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Пуськи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бятые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4D24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«Самый фантастический проект»)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Соревнования «Веселые старты»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дела.</w:t>
            </w:r>
          </w:p>
        </w:tc>
      </w:tr>
      <w:tr w:rsidR="004D243C" w:rsidRPr="004D243C" w:rsidTr="008A4442">
        <w:trPr>
          <w:trHeight w:val="303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Десятый день «Мисс и мистер лингвистических наук»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1.Минутки здоровья «Гигиена в доме»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Конкурс «Мисс и мистер лингвистических наук»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Лингво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художественная лаборатория «Фразеологизмы в рисунках»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</w:t>
            </w:r>
          </w:p>
        </w:tc>
      </w:tr>
      <w:tr w:rsidR="004D243C" w:rsidRPr="004D243C" w:rsidTr="008A4442">
        <w:trPr>
          <w:trHeight w:val="1681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243C" w:rsidRPr="008A4442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A4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01.07</w:t>
            </w:r>
          </w:p>
          <w:p w:rsidR="004D243C" w:rsidRPr="008A4442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Одиннадцатый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«</w:t>
            </w:r>
            <w:r w:rsidRPr="004D243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Across the Universe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1.Минутки здоровья </w:t>
            </w:r>
            <w:r w:rsidRPr="004D24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«Напутствие туристу – новичку»</w:t>
            </w:r>
            <w:r w:rsidRPr="004D24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(оказание первой помощи при  порезе, ушибе, ожоге, укусе насекомых).                        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Соревнование «Туристическое  многоборье» (ориентирование на местности с помощью компаса, распознавание по карточкам ядовитые растения и грибы, установка палатки на время).</w:t>
            </w:r>
          </w:p>
          <w:p w:rsidR="004D243C" w:rsidRPr="004D243C" w:rsidRDefault="004D243C" w:rsidP="004D2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D24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D243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английской традицией пикников</w:t>
            </w:r>
            <w:r w:rsidRPr="004D2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Pr="004D243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4. Отрядные дела</w:t>
            </w:r>
          </w:p>
        </w:tc>
      </w:tr>
      <w:tr w:rsidR="004D243C" w:rsidRPr="004D243C" w:rsidTr="008A4442">
        <w:trPr>
          <w:trHeight w:val="1059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02.07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Двенадцатый день  «День песни»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Минутки здоровья «Правильное питание»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2. Коллективная игра «Эх, дороги!»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3. Викторина «Угадай мелодию»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4. Отрядные дела.</w:t>
            </w:r>
          </w:p>
        </w:tc>
      </w:tr>
      <w:tr w:rsidR="004D243C" w:rsidRPr="004D243C" w:rsidTr="008A4442">
        <w:trPr>
          <w:trHeight w:val="1691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Тринадцатый день «День безопасности»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«Чистота — залог здоровья»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«Мой друг – велосипед». Конкурсная программа по знанию ПДД и фигурному вождению велосипеда на территории школьного двора.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Беседа о правилах дорожного движения (инспектор ПДД).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Познавательно-развлекательная игра «Мы - пешеходы, мы - пассажиры».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5. Отрядные дела.</w:t>
            </w:r>
          </w:p>
        </w:tc>
      </w:tr>
      <w:tr w:rsidR="004D243C" w:rsidRPr="004D243C" w:rsidTr="008A4442">
        <w:trPr>
          <w:trHeight w:val="416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Четырнадцатый день «Лингвистические раскопки»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Минутки здоровья «Путешествие в страну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Витаминию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   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Конкурс-викторина «Старину мы помним, старину мы чтим»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Спортивная эстафета «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Зарничка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Пятнадцатый день «Путешествие по Англии»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«Гигиена тела»</w:t>
            </w:r>
          </w:p>
          <w:p w:rsidR="004D243C" w:rsidRPr="004D243C" w:rsidRDefault="004D243C" w:rsidP="004D243C">
            <w:pPr>
              <w:spacing w:after="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3C">
              <w:rPr>
                <w:rFonts w:ascii="Times New Roman" w:hAnsi="Times New Roman"/>
                <w:sz w:val="24"/>
                <w:szCs w:val="24"/>
              </w:rPr>
              <w:t>2. Знакомство с традицией-</w:t>
            </w:r>
            <w:proofErr w:type="spellStart"/>
            <w:proofErr w:type="gramStart"/>
            <w:r w:rsidRPr="004D243C">
              <w:rPr>
                <w:rFonts w:ascii="Times New Roman" w:hAnsi="Times New Roman"/>
                <w:sz w:val="24"/>
                <w:szCs w:val="24"/>
              </w:rPr>
              <w:t>Tea</w:t>
            </w:r>
            <w:proofErr w:type="spellEnd"/>
            <w:proofErr w:type="gramEnd"/>
            <w:r w:rsidRPr="004D2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43C">
              <w:rPr>
                <w:rFonts w:ascii="Times New Roman" w:hAnsi="Times New Roman"/>
                <w:sz w:val="24"/>
                <w:szCs w:val="24"/>
              </w:rPr>
              <w:t>Party</w:t>
            </w:r>
            <w:proofErr w:type="spellEnd"/>
            <w:r w:rsidRPr="004D243C">
              <w:rPr>
                <w:rFonts w:ascii="Times New Roman" w:hAnsi="Times New Roman"/>
                <w:sz w:val="24"/>
                <w:szCs w:val="24"/>
              </w:rPr>
              <w:t>. Проведение английской чайной           церемонии.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Подвижные игры на свежем воздухе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Шестнадцатый  день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интеллектуалов»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Минутки здоровья «Как ухаживать за кожей лица, рук»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«Интеллектуальный марафон»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Брейн</w:t>
            </w:r>
            <w:proofErr w:type="spellEnd"/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-ринг «Битва умов»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4. Отрядные дела.</w:t>
            </w:r>
          </w:p>
        </w:tc>
      </w:tr>
      <w:tr w:rsidR="004D243C" w:rsidRPr="004D243C" w:rsidTr="008A4442">
        <w:trPr>
          <w:trHeight w:val="1398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43C" w:rsidRPr="005B3091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08.07</w:t>
            </w:r>
          </w:p>
          <w:p w:rsidR="004D243C" w:rsidRPr="00E82BD9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5B309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Семнадцатый день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«Когда семья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вместе-так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душа на месте»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091" w:rsidRDefault="005B3091" w:rsidP="005B3091">
            <w:pPr>
              <w:pStyle w:val="af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Минутки здоровья «Первая помощь при тепловом ударе»</w:t>
            </w:r>
          </w:p>
          <w:p w:rsidR="005B3091" w:rsidRDefault="005B3091" w:rsidP="005B30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Час истории «Покровители семейного счастья»</w:t>
            </w:r>
          </w:p>
          <w:p w:rsidR="005B3091" w:rsidRDefault="005B3091" w:rsidP="005B309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3.Праздник «День семьи, любви и верности»</w:t>
            </w:r>
          </w:p>
          <w:p w:rsidR="004D243C" w:rsidRPr="00E82BD9" w:rsidRDefault="005B3091" w:rsidP="005B309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Конкурс рисунков «Моя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семья-моя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радость»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Девятнадцатый день «День книги»</w:t>
            </w:r>
          </w:p>
        </w:tc>
        <w:tc>
          <w:tcPr>
            <w:tcW w:w="3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1. Минутки здоровья «Книги о здоровье»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Азбука вежливости. Как вести себя в библиотеке? (беседа)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Библиотечный час (посещение библиотеки)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Филологическая мастерская: Презентация «Книга  в нашей семье…».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Отрядные дела.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A444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Восемнадцатый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«Travelling by Sea 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1.Минутки здоровья «Живая вода»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Спортивные соревнования «Морская регата»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Праздник «День Нептуна»</w:t>
            </w:r>
            <w:r w:rsidRPr="004D24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«Когда слова становятся крылатыми» (Игра «Счастливый случай»)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5.Отрядные дела. 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Двадцатый день «День Умников и Умниц»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1.Минутки здоровья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Интеллектуальная игра «Умники и Умницы»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Защита проектов 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Отрядные дела</w:t>
            </w:r>
          </w:p>
        </w:tc>
      </w:tr>
      <w:tr w:rsidR="004D243C" w:rsidRPr="004D243C" w:rsidTr="008A4442">
        <w:trPr>
          <w:trHeight w:val="19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.07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Двадцать первый  день  «До свиданья, академики!»</w:t>
            </w:r>
          </w:p>
        </w:tc>
        <w:tc>
          <w:tcPr>
            <w:tcW w:w="3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1.Подготовка к закрытию лагерной смены</w:t>
            </w:r>
          </w:p>
          <w:p w:rsidR="004D243C" w:rsidRPr="004D243C" w:rsidRDefault="004D243C" w:rsidP="004D243C">
            <w:pPr>
              <w:spacing w:after="0" w:line="240" w:lineRule="auto"/>
              <w:ind w:right="468"/>
              <w:rPr>
                <w:rFonts w:ascii="Times New Roman" w:hAnsi="Times New Roman"/>
                <w:sz w:val="24"/>
                <w:szCs w:val="24"/>
              </w:rPr>
            </w:pPr>
            <w:r w:rsidRPr="004D243C">
              <w:rPr>
                <w:rFonts w:ascii="Times New Roman" w:hAnsi="Times New Roman"/>
                <w:sz w:val="24"/>
                <w:szCs w:val="24"/>
              </w:rPr>
              <w:t>2.Праздник «До свиданья, лагерь!» Присвоение звания «Юный академик»</w:t>
            </w:r>
          </w:p>
          <w:p w:rsidR="004D243C" w:rsidRPr="004D243C" w:rsidRDefault="004D243C" w:rsidP="004D24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D24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Игра по станциям «Поиск клада»</w:t>
            </w:r>
          </w:p>
        </w:tc>
      </w:tr>
    </w:tbl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264285">
      <w:pPr>
        <w:pStyle w:val="af0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Ресурсное обеспечение программы</w:t>
      </w:r>
    </w:p>
    <w:p w:rsidR="004C61A1" w:rsidRDefault="00264285">
      <w:pPr>
        <w:pStyle w:val="ae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Кадровое обеспечение программы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программы участвуют: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начальник  лагеря;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воспитатели (педагоги МБОУ СОШ № 2);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кружков (педагоги МБОУ СОШ № 2)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Подбор начальника лагеря, воспитателей, проводит администрация школы.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Начальник лагеря определяет функциональные обязанности персонала, руководит всей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Воспитатели организуют воспитательную работу, отвечают за жизнь и безопасность ее участников.</w:t>
      </w:r>
    </w:p>
    <w:p w:rsidR="004C61A1" w:rsidRDefault="00264285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Руководители кружков организуют работу кружков и реализуют дополнительные общеобразовательные программы. </w:t>
      </w: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4C61A1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3.2. Информационно-методическое обеспечение программы 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Методическое обеспечение деятельности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Под методической работой понимается  деятельность, направленная на успешную организацию воспитательного, образовательного, социально-педагогического процессов, состоящая из следующих направлений: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Организационно-педагогическая деятельность: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Собственно методическая деятельность;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Методическое обеспечение воспитательного и образовательного процессов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9F0929">
        <w:rPr>
          <w:rFonts w:ascii="Times New Roman" w:hAnsi="Times New Roman"/>
          <w:bCs/>
          <w:sz w:val="28"/>
          <w:szCs w:val="28"/>
        </w:rPr>
        <w:t>Диагностико</w:t>
      </w:r>
      <w:proofErr w:type="spellEnd"/>
      <w:r w:rsidRPr="009F0929">
        <w:rPr>
          <w:rFonts w:ascii="Times New Roman" w:hAnsi="Times New Roman"/>
          <w:bCs/>
          <w:sz w:val="28"/>
          <w:szCs w:val="28"/>
        </w:rPr>
        <w:t xml:space="preserve"> - аналитическая деятельность.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Организационно-педагогическая деятельность предполагает создание наилучших условий для раскрытия возможностей, профессиональных интересов и способностей педагогов и предусматривает: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создание наилучших условий для деятельности и стимулирование труда педагогов;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планирование и организацию воспитательного процесса;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материально-техническое обеспечение воспитательного процесса;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организацию контрольно-диагностической деятельности;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создание условий для установления в педагогическом коллективе устойчивого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психологического климата;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отчетно-документальную деятельность.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Собственно методическая деятельность предполагает подготовку и повышение квалификации кадров по всем видам педагогической деятельности и предусматривает: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 работу постоянно действующей Школы вожатого;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>-профессиональное самообразование, самовоспитание, самосовершенствование педагогов;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 xml:space="preserve">- постоянно действующий режим консультирования всех педагогов лагеря в течение смены по вопросам воспитания, организации отрядных и </w:t>
      </w:r>
      <w:r w:rsidRPr="009F0929">
        <w:rPr>
          <w:rFonts w:ascii="Times New Roman" w:hAnsi="Times New Roman"/>
          <w:bCs/>
          <w:sz w:val="28"/>
          <w:szCs w:val="28"/>
        </w:rPr>
        <w:lastRenderedPageBreak/>
        <w:t>досуговых дел, решения проблемных педагогических ситуаций (консультирование может быть групповым или индивидуальным)</w:t>
      </w:r>
    </w:p>
    <w:p w:rsidR="009F0929" w:rsidRPr="009F0929" w:rsidRDefault="009F0929" w:rsidP="009F09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0929">
        <w:rPr>
          <w:rFonts w:ascii="Times New Roman" w:hAnsi="Times New Roman"/>
          <w:bCs/>
          <w:sz w:val="28"/>
          <w:szCs w:val="28"/>
        </w:rPr>
        <w:t xml:space="preserve">Методическое обеспечение воспитательного и образовательного процессов вытекает из реальных проблем, возникающих в педагогической действительности, и включает широкий набор видов, форм деятельности. В лагере сформирован фонд методического кабинета, где для педагогов предоставлена возможность пользоваться специальной методической литературой и подписными изданиями (журналы «Воспитание школьников», «Классный </w:t>
      </w:r>
      <w:proofErr w:type="spellStart"/>
      <w:r w:rsidRPr="009F0929">
        <w:rPr>
          <w:rFonts w:ascii="Times New Roman" w:hAnsi="Times New Roman"/>
          <w:bCs/>
          <w:sz w:val="28"/>
          <w:szCs w:val="28"/>
        </w:rPr>
        <w:t>руководитель»</w:t>
      </w:r>
      <w:proofErr w:type="gramStart"/>
      <w:r w:rsidRPr="009F0929">
        <w:rPr>
          <w:rFonts w:ascii="Times New Roman" w:hAnsi="Times New Roman"/>
          <w:bCs/>
          <w:sz w:val="28"/>
          <w:szCs w:val="28"/>
        </w:rPr>
        <w:t>,«</w:t>
      </w:r>
      <w:proofErr w:type="gramEnd"/>
      <w:r w:rsidRPr="009F0929">
        <w:rPr>
          <w:rFonts w:ascii="Times New Roman" w:hAnsi="Times New Roman"/>
          <w:bCs/>
          <w:sz w:val="28"/>
          <w:szCs w:val="28"/>
        </w:rPr>
        <w:t>Внешкольник</w:t>
      </w:r>
      <w:proofErr w:type="spellEnd"/>
      <w:r w:rsidRPr="009F0929">
        <w:rPr>
          <w:rFonts w:ascii="Times New Roman" w:hAnsi="Times New Roman"/>
          <w:bCs/>
          <w:sz w:val="28"/>
          <w:szCs w:val="28"/>
        </w:rPr>
        <w:t>», «Дополнительное образование», «Вожатый века» и др.).</w:t>
      </w:r>
    </w:p>
    <w:p w:rsidR="009F0929" w:rsidRDefault="009F0929">
      <w:pPr>
        <w:pStyle w:val="af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61A1" w:rsidRPr="00C621DC" w:rsidRDefault="00264285">
      <w:pPr>
        <w:pStyle w:val="af0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3.3. Материально</w:t>
      </w:r>
      <w:r w:rsidRPr="00C621DC">
        <w:rPr>
          <w:rFonts w:ascii="Times New Roman" w:hAnsi="Times New Roman"/>
          <w:b/>
          <w:sz w:val="28"/>
          <w:szCs w:val="28"/>
          <w:lang w:eastAsia="ru-RU"/>
        </w:rPr>
        <w:t>-техническое обеспечение программы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-материалы для оформления и творчества детей: наличие канцелярских принадлежностей;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аудиоматериалы и видеотехника: мультимедийное оборудование, ноутбуки, микрофоны, музыкальный центр;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стенды;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призы и награды для стимулирования: грамоты, дипломы, бумага;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настольные игры;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плакаты;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справочная литература;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спортивное оборудование.</w:t>
      </w: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1A1" w:rsidRDefault="004C61A1" w:rsidP="009F09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A1" w:rsidRDefault="00264285">
      <w:pPr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Механизм оценивания эффективности реализации программы</w:t>
      </w:r>
    </w:p>
    <w:p w:rsidR="004C61A1" w:rsidRDefault="0026428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FF00FF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Критерии оценивания результатов.</w:t>
      </w:r>
    </w:p>
    <w:p w:rsidR="004C61A1" w:rsidRDefault="0026428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Критерии оценивания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гражданско-патриотических качеств у детей: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етодики </w:t>
      </w:r>
      <w:r>
        <w:rPr>
          <w:rFonts w:ascii="Times New Roman" w:hAnsi="Times New Roman"/>
          <w:sz w:val="28"/>
          <w:szCs w:val="28"/>
        </w:rPr>
        <w:t>«Я – патриот» (</w:t>
      </w:r>
      <w:r>
        <w:rPr>
          <w:rFonts w:ascii="Times New Roman" w:hAnsi="Times New Roman"/>
          <w:bCs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bCs/>
          <w:sz w:val="28"/>
          <w:szCs w:val="28"/>
        </w:rPr>
        <w:t>Хлыстова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«Неоконченные предложения» Е.В. Федотова, </w:t>
      </w:r>
      <w:proofErr w:type="spellStart"/>
      <w:r>
        <w:rPr>
          <w:rFonts w:ascii="Times New Roman" w:hAnsi="Times New Roman"/>
          <w:sz w:val="28"/>
          <w:szCs w:val="28"/>
        </w:rPr>
        <w:t>И.В.Скворцова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C61A1" w:rsidRDefault="0026428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2.Методика  </w:t>
      </w:r>
      <w:r>
        <w:rPr>
          <w:rFonts w:ascii="Times New Roman" w:hAnsi="Times New Roman"/>
          <w:sz w:val="28"/>
          <w:szCs w:val="28"/>
        </w:rPr>
        <w:t xml:space="preserve">«Изучение духовно - нравственных ценностей, социальных и личностных качеств детей для их реализации на общества»  М.И. Рожкова. 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Сочетание традиционных и инновационных технологий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4.Анкета «Удовлетворенность детей и родителей».</w:t>
      </w:r>
    </w:p>
    <w:p w:rsidR="004C61A1" w:rsidRDefault="002642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Соблюдение правил по  технике безопасности различных видов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эффективности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эффективности</w:t>
            </w:r>
          </w:p>
        </w:tc>
      </w:tr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реальных целей и планирование результатов программы.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поставленной цели, выполнение задач программы</w:t>
            </w:r>
          </w:p>
        </w:tc>
      </w:tr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Заинтересованность педагогов и детей в реализации программы, благоприятный психологический климат.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после мероприятия и в конце рабочего дня на линейке. Поощрение всех учащихся</w:t>
            </w:r>
          </w:p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учащихся, родителей и педагогов по информационной культуре, и удовлетворенности лагерной смены</w:t>
            </w:r>
          </w:p>
        </w:tc>
      </w:tr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ко всем видам деятельности, развитие их творческого мышления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воспитанников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мероприятиях. Анализ проведения мероприятий. Награждение каждого воспитанника в конце  лагерной смены</w:t>
            </w:r>
          </w:p>
        </w:tc>
      </w:tr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здоровья и привитие навыков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здорового образа жизни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 за здоровьем детей в течение лагерной смены медицинским работником,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результатов</w:t>
            </w:r>
          </w:p>
        </w:tc>
      </w:tr>
      <w:tr w:rsidR="004C61A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Творческое сотрудничество учащихся и воспитателей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участия в конкурсах </w:t>
            </w:r>
          </w:p>
        </w:tc>
      </w:tr>
    </w:tbl>
    <w:p w:rsidR="004C61A1" w:rsidRDefault="004C61A1" w:rsidP="005B3091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61A1" w:rsidRDefault="0026428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Факторы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C61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4C61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режима дня по отношению к запланированным видам деятельности. Запасные формы работы, адаптированные для работы в помещении</w:t>
            </w:r>
          </w:p>
        </w:tc>
      </w:tr>
      <w:tr w:rsidR="004C61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Пассивность детей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эффективных методов и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повышения активности участников программы, стимулирование мотивации</w:t>
            </w:r>
          </w:p>
        </w:tc>
      </w:tr>
      <w:tr w:rsidR="004C61A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Утомляемость детей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1" w:rsidRDefault="00264285">
            <w:pPr>
              <w:pStyle w:val="af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спортивной и другой</w:t>
            </w:r>
          </w:p>
        </w:tc>
      </w:tr>
    </w:tbl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 w:rsidP="005B3091">
      <w:pPr>
        <w:pStyle w:val="af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091" w:rsidRDefault="005B3091" w:rsidP="005B3091">
      <w:pPr>
        <w:pStyle w:val="af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091" w:rsidRDefault="005B3091" w:rsidP="005B3091">
      <w:pPr>
        <w:pStyle w:val="af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4C61A1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61A1" w:rsidRDefault="00264285">
      <w:pPr>
        <w:pStyle w:val="af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6.Система обратной связи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воспитанниками лагеря проводится постоянный мониторинг, промежуточные анкетирования. Система обратной связи осуществляется посредством методик отслеживания удовлетворенности организацией отдыха в лагере. (Приложение) </w:t>
      </w:r>
    </w:p>
    <w:p w:rsidR="004C61A1" w:rsidRDefault="00264285" w:rsidP="00BE7357">
      <w:pPr>
        <w:pStyle w:val="af2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6CC1">
        <w:rPr>
          <w:rFonts w:ascii="Times New Roman" w:hAnsi="Times New Roman"/>
          <w:b/>
          <w:color w:val="000000" w:themeColor="text1"/>
          <w:sz w:val="28"/>
          <w:szCs w:val="28"/>
        </w:rPr>
        <w:t>Список использованной литературы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ФЗ РФ от 29.12.2013 г. «Об образовании в РФ». 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ФЗ РФ от 24 июля 1998 г. N 124 «Об основных гарантиях прав ребенка в РФ». 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 </w:t>
      </w:r>
      <w:proofErr w:type="gramStart"/>
      <w:r>
        <w:rPr>
          <w:rFonts w:eastAsia="SimSun"/>
          <w:sz w:val="28"/>
          <w:szCs w:val="28"/>
        </w:rPr>
        <w:t xml:space="preserve">Конвенция о правах ребенка (одобрена Генеральной Ассамблеей ООН 20.11.1989 г. (вступила в силу для СССР 15.09.1990 г) </w:t>
      </w:r>
      <w:proofErr w:type="gramEnd"/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 Артамонова, Л.Е Летний лагерь. Организация, работа вожатого, сценарии мероприятий / Л.Е. Артамонова. – Москва</w:t>
      </w:r>
      <w:proofErr w:type="gramStart"/>
      <w:r>
        <w:rPr>
          <w:rFonts w:eastAsia="SimSun"/>
          <w:sz w:val="28"/>
          <w:szCs w:val="28"/>
        </w:rPr>
        <w:t xml:space="preserve">.: </w:t>
      </w:r>
      <w:proofErr w:type="gramEnd"/>
      <w:r>
        <w:rPr>
          <w:rFonts w:eastAsia="SimSun"/>
          <w:sz w:val="28"/>
          <w:szCs w:val="28"/>
        </w:rPr>
        <w:t xml:space="preserve">ВАКО, 2006. – 288 с. 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6. Матвеева, Е.М. Азбука здоровья: профилактика вредных привычек / Е.М. Матвеева. – </w:t>
      </w:r>
      <w:proofErr w:type="spellStart"/>
      <w:r>
        <w:rPr>
          <w:rFonts w:eastAsia="SimSun"/>
          <w:sz w:val="28"/>
          <w:szCs w:val="28"/>
        </w:rPr>
        <w:t>Москва</w:t>
      </w:r>
      <w:proofErr w:type="gramStart"/>
      <w:r>
        <w:rPr>
          <w:rFonts w:eastAsia="SimSun"/>
          <w:sz w:val="28"/>
          <w:szCs w:val="28"/>
        </w:rPr>
        <w:t>:Г</w:t>
      </w:r>
      <w:proofErr w:type="gramEnd"/>
      <w:r>
        <w:rPr>
          <w:rFonts w:eastAsia="SimSun"/>
          <w:sz w:val="28"/>
          <w:szCs w:val="28"/>
        </w:rPr>
        <w:t>лобус</w:t>
      </w:r>
      <w:proofErr w:type="spellEnd"/>
      <w:r>
        <w:rPr>
          <w:rFonts w:eastAsia="SimSun"/>
          <w:sz w:val="28"/>
          <w:szCs w:val="28"/>
        </w:rPr>
        <w:t>, 2007. – 206с.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2013 г.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7. Организация летнего отдыха детей и подростков. М., 2017.</w:t>
      </w:r>
    </w:p>
    <w:p w:rsid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</w:rPr>
        <w:t xml:space="preserve">8. </w:t>
      </w:r>
      <w:proofErr w:type="gramStart"/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 xml:space="preserve"> Е.Н. «Возьми с собою в лагерь. Организация досуговых мероприятий, сценарии, материалы для бесед</w:t>
      </w:r>
      <w:proofErr w:type="gramStart"/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>.» </w:t>
      </w:r>
      <w:proofErr w:type="gramEnd"/>
      <w:r>
        <w:rPr>
          <w:rFonts w:eastAsia="SimSun"/>
          <w:color w:val="000000"/>
          <w:sz w:val="28"/>
          <w:szCs w:val="28"/>
          <w:shd w:val="clear" w:color="auto" w:fill="FFFFFF"/>
        </w:rPr>
        <w:t>В помощь воспитателям и вожатым. –  Издательство «Учитель», 2007.</w:t>
      </w:r>
    </w:p>
    <w:p w:rsidR="004C61A1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9. </w:t>
      </w:r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 xml:space="preserve">Волохов А.В., </w:t>
      </w:r>
      <w:proofErr w:type="spellStart"/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>Фришман</w:t>
      </w:r>
      <w:proofErr w:type="spellEnd"/>
      <w:r>
        <w:rPr>
          <w:rStyle w:val="a5"/>
          <w:rFonts w:eastAsia="SimSun"/>
          <w:b w:val="0"/>
          <w:bCs w:val="0"/>
          <w:color w:val="000000"/>
          <w:sz w:val="28"/>
          <w:szCs w:val="28"/>
          <w:shd w:val="clear" w:color="auto" w:fill="FFFFFF"/>
        </w:rPr>
        <w:t xml:space="preserve"> И.И. «Внимание каникулы! » 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Методическое пособие. – М: «Центр гуманной литературы», 2005.</w:t>
      </w:r>
    </w:p>
    <w:p w:rsidR="0050542D" w:rsidRPr="0050542D" w:rsidRDefault="0050542D" w:rsidP="0050542D">
      <w:pPr>
        <w:pStyle w:val="ae"/>
        <w:spacing w:before="0" w:beforeAutospacing="0" w:after="150" w:afterAutospacing="0" w:line="36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4C61A1" w:rsidRDefault="00264285">
      <w:pPr>
        <w:pStyle w:val="ae"/>
        <w:wordWrap w:val="0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C61A1" w:rsidRDefault="00264285">
      <w:pPr>
        <w:pStyle w:val="af2"/>
        <w:numPr>
          <w:ilvl w:val="1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Методика «Барометр дела»</w:t>
      </w:r>
    </w:p>
    <w:p w:rsidR="004C61A1" w:rsidRDefault="00264285">
      <w:pPr>
        <w:pStyle w:val="af2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конце каждого дня дети и педагоги отмечают на этом барометре,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их мнению, прошел день. Если дело по всем параметрам прошло на «отлично» - красный цвет показателя барометра (каждый ребенок закрашивает квадратик на барометре). Если один или два параметра требуют более тщательного подхода к делу – зеленый показатель барометра. Если по большинству параметров требуется доработка или более тщательная подготовка – темно-синий цвет барометра.</w:t>
      </w:r>
    </w:p>
    <w:p w:rsidR="004C61A1" w:rsidRDefault="00264285">
      <w:pPr>
        <w:pStyle w:val="af2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конце смены наглядно видно,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смены, насколько комфортно было детям.</w:t>
      </w:r>
    </w:p>
    <w:p w:rsidR="004C61A1" w:rsidRDefault="00264285">
      <w:pPr>
        <w:pStyle w:val="af2"/>
        <w:numPr>
          <w:ilvl w:val="1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Методика «Букет настроения»</w:t>
      </w:r>
    </w:p>
    <w:p w:rsidR="004C61A1" w:rsidRDefault="00264285">
      <w:pPr>
        <w:pStyle w:val="af2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Цветовой опросник «Букет настроения» (каждый день дети разукрашивают лепесток цветка в цвет своего настроения)</w:t>
      </w:r>
    </w:p>
    <w:p w:rsidR="004C61A1" w:rsidRDefault="002642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Методика изучения удовлетворенности детей жизнью в детском лагере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А.А.Андреев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).  </w:t>
      </w:r>
      <w:r>
        <w:rPr>
          <w:rFonts w:ascii="Times New Roman" w:hAnsi="Times New Roman"/>
          <w:sz w:val="28"/>
          <w:szCs w:val="28"/>
        </w:rPr>
        <w:t>Детям предлагается прочитать (прослушать) утверждения  и оценить степень согласия с их содержанием по следующей шкале: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– совершенно согласен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– согласен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– трудно сказать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– не согласен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0 – совершенно не согласен 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жду наступление нового дня в лагере с радостью.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лагере у меня обычно хорошее настроение.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отряде хороший вожатый.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всем взрослым в нашем детском лагере можно обратиться за советом и помощью в любое время.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меня есть любимый взрослый в детском лагере.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отряде я всегда могу свободно высказывать свое мнение.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в нашем лагере созданы все условия для развития моих способностей.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любимые занятия в детском лагере.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детский лагерь по настоящему готовит меня к самостоятельной жизни.</w:t>
      </w:r>
    </w:p>
    <w:p w:rsidR="004C61A1" w:rsidRDefault="0026428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 уеду, то буду скучать по нашему лагерю.</w:t>
      </w:r>
    </w:p>
    <w:p w:rsidR="004C61A1" w:rsidRDefault="00264285">
      <w:pPr>
        <w:pStyle w:val="aa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Обработка полученных данных</w:t>
      </w:r>
      <w:r>
        <w:rPr>
          <w:sz w:val="28"/>
          <w:szCs w:val="28"/>
        </w:rPr>
        <w:t xml:space="preserve">. Показателем удовлетворенности подростков (У) является частное от деления общей суммы баллов всех ответов подростков на общее количество ответов: 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=  </w:t>
      </w:r>
      <w:proofErr w:type="gramStart"/>
      <w:r>
        <w:rPr>
          <w:rFonts w:ascii="Times New Roman" w:hAnsi="Times New Roman"/>
          <w:b/>
          <w:sz w:val="28"/>
          <w:szCs w:val="28"/>
        </w:rPr>
        <w:t>общая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сумма баллов: общее количество ответов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</w:t>
      </w:r>
      <w:proofErr w:type="gramStart"/>
      <w:r>
        <w:rPr>
          <w:rFonts w:ascii="Times New Roman" w:hAnsi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/>
          <w:sz w:val="28"/>
          <w:szCs w:val="28"/>
        </w:rPr>
        <w:t xml:space="preserve"> &gt; 3, то можно констатировать высокую степень удовлетворенности, если же 2 &lt; У &lt; 3 или У &lt; 2, то это свидетельствует о средней и низкой степени удовлетворенности подростков жизнью в детском лагере.</w:t>
      </w:r>
    </w:p>
    <w:p w:rsidR="004C61A1" w:rsidRDefault="002642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Методика "Цветик-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(Н.Е. </w:t>
      </w:r>
      <w:proofErr w:type="spellStart"/>
      <w:r>
        <w:rPr>
          <w:rFonts w:ascii="Times New Roman" w:hAnsi="Times New Roman"/>
          <w:b/>
          <w:sz w:val="28"/>
          <w:szCs w:val="28"/>
        </w:rPr>
        <w:t>Щуркова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Цель: диагностика желаний детей. Оборудование: цветик-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 бумаги. Порядок исследования. Дети читают (вспоминают) сказку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В.Катаева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"Цветик-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". Возможен просмотр мультфильма. Каждому вручается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приготовленный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 бумаги цветик-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 лепестках которого они записывают свои желания. Лепестки с желаниями дети могут вручить тем, кому они адресованы. Обработка результатов может проходить по такой схеме: выписать желания, суммируя повторяющиеся или близкие по смыслу. Сгруппировать: материальные (вещи, игрушки).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Нравственные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(иметь животных и ухаживать за ними).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Познавательные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(научиться чему-то, стать кем-то).   Разрушительные (сломать, выбросить и т.п.).</w:t>
      </w:r>
    </w:p>
    <w:p w:rsidR="004C61A1" w:rsidRDefault="002642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Методика "Радости и огорчения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"(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И.В.Цветкова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Цель: выявление характера, содержания переживаний младших школьников. Порядок исследования. Возможны следующие варианты методики: 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Ребятам предлагается дополнить два предложения: "Больше всего я радуюсь, когда...", "Больше всего я огорчаюсь, когда...". 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Лист бумаги делится пополам. Каждая часть имеет символ: солнце и тучу. Дети в соответствующей части листа рисуют свои радости и огорчения. 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Дети получают по лепестку ромашки, сделанной из бумаги. На одной стороне они пишут о своих радостях, на другой - об огорчениях. По окончании работы лепестки собираются в ромашку. 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Предлагается ответить на вопрос: "Как ты думаешь, что радует, а что огорчает твоих родителей, учителя?" При анализе ответов можно выделить радости и огорчения, связанные с собственной жизнью, с жизнью коллектива (группы, класса, кружка и т.д.).</w:t>
      </w:r>
    </w:p>
    <w:p w:rsidR="004C61A1" w:rsidRDefault="002642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результаты дадут представление о стержневых интегральных свойствах личности ребенка, которые выражаются в единстве знаний, отношений, доминирующих мотивах поведения и действий.</w:t>
      </w:r>
    </w:p>
    <w:p w:rsidR="004C61A1" w:rsidRDefault="004C61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1A1" w:rsidRDefault="004C61A1">
      <w:pPr>
        <w:pStyle w:val="ae"/>
        <w:spacing w:before="0" w:beforeAutospacing="0" w:after="0" w:afterAutospacing="0" w:line="360" w:lineRule="auto"/>
        <w:rPr>
          <w:sz w:val="28"/>
          <w:szCs w:val="28"/>
        </w:rPr>
      </w:pPr>
    </w:p>
    <w:sectPr w:rsidR="004C61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90" w:rsidRDefault="00F03190">
      <w:pPr>
        <w:spacing w:line="240" w:lineRule="auto"/>
      </w:pPr>
      <w:r>
        <w:separator/>
      </w:r>
    </w:p>
  </w:endnote>
  <w:endnote w:type="continuationSeparator" w:id="0">
    <w:p w:rsidR="00F03190" w:rsidRDefault="00F03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02"/>
    </w:sdtPr>
    <w:sdtEndPr/>
    <w:sdtContent>
      <w:p w:rsidR="001F4B51" w:rsidRDefault="001F4B5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42D">
          <w:rPr>
            <w:noProof/>
          </w:rPr>
          <w:t>27</w:t>
        </w:r>
        <w:r>
          <w:fldChar w:fldCharType="end"/>
        </w:r>
      </w:p>
    </w:sdtContent>
  </w:sdt>
  <w:p w:rsidR="001F4B51" w:rsidRDefault="001F4B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90" w:rsidRDefault="00F03190">
      <w:pPr>
        <w:spacing w:after="0"/>
      </w:pPr>
      <w:r>
        <w:separator/>
      </w:r>
    </w:p>
  </w:footnote>
  <w:footnote w:type="continuationSeparator" w:id="0">
    <w:p w:rsidR="00F03190" w:rsidRDefault="00F031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AA276"/>
    <w:multiLevelType w:val="multilevel"/>
    <w:tmpl w:val="936AA2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94089D7F"/>
    <w:multiLevelType w:val="singleLevel"/>
    <w:tmpl w:val="94089D7F"/>
    <w:lvl w:ilvl="0">
      <w:start w:val="1"/>
      <w:numFmt w:val="decimal"/>
      <w:suff w:val="space"/>
      <w:lvlText w:val="%1."/>
      <w:lvlJc w:val="left"/>
    </w:lvl>
  </w:abstractNum>
  <w:abstractNum w:abstractNumId="2">
    <w:nsid w:val="BC26FCD4"/>
    <w:multiLevelType w:val="singleLevel"/>
    <w:tmpl w:val="BC26FCD4"/>
    <w:lvl w:ilvl="0">
      <w:start w:val="1"/>
      <w:numFmt w:val="decimal"/>
      <w:suff w:val="space"/>
      <w:lvlText w:val="%1."/>
      <w:lvlJc w:val="left"/>
    </w:lvl>
  </w:abstractNum>
  <w:abstractNum w:abstractNumId="3">
    <w:nsid w:val="EB52C0F1"/>
    <w:multiLevelType w:val="singleLevel"/>
    <w:tmpl w:val="EB52C0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4F0F20"/>
    <w:multiLevelType w:val="multilevel"/>
    <w:tmpl w:val="004F0F2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637B1"/>
    <w:multiLevelType w:val="multilevel"/>
    <w:tmpl w:val="0FD637B1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65B97"/>
    <w:multiLevelType w:val="multilevel"/>
    <w:tmpl w:val="10565B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959EC"/>
    <w:multiLevelType w:val="hybridMultilevel"/>
    <w:tmpl w:val="06CC269A"/>
    <w:lvl w:ilvl="0" w:tplc="B91E3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15B7A"/>
    <w:multiLevelType w:val="singleLevel"/>
    <w:tmpl w:val="1B315B7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</w:abstractNum>
  <w:abstractNum w:abstractNumId="9">
    <w:nsid w:val="219A4E94"/>
    <w:multiLevelType w:val="multilevel"/>
    <w:tmpl w:val="219A4E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E4BE1E"/>
    <w:multiLevelType w:val="singleLevel"/>
    <w:tmpl w:val="27E4BE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2D16B8F3"/>
    <w:multiLevelType w:val="singleLevel"/>
    <w:tmpl w:val="2D16B8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2F911C45"/>
    <w:multiLevelType w:val="multilevel"/>
    <w:tmpl w:val="5B94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4D37A5"/>
    <w:multiLevelType w:val="hybridMultilevel"/>
    <w:tmpl w:val="22BCCE0C"/>
    <w:lvl w:ilvl="0" w:tplc="495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05004"/>
    <w:multiLevelType w:val="hybridMultilevel"/>
    <w:tmpl w:val="EB129CD6"/>
    <w:lvl w:ilvl="0" w:tplc="B91E3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4785D"/>
    <w:multiLevelType w:val="singleLevel"/>
    <w:tmpl w:val="52C4785D"/>
    <w:lvl w:ilvl="0">
      <w:start w:val="1"/>
      <w:numFmt w:val="decimal"/>
      <w:suff w:val="space"/>
      <w:lvlText w:val="%1."/>
      <w:lvlJc w:val="left"/>
    </w:lvl>
  </w:abstractNum>
  <w:abstractNum w:abstractNumId="16">
    <w:nsid w:val="5C023AC5"/>
    <w:multiLevelType w:val="singleLevel"/>
    <w:tmpl w:val="5C023AC5"/>
    <w:lvl w:ilvl="0">
      <w:start w:val="1"/>
      <w:numFmt w:val="decimal"/>
      <w:suff w:val="space"/>
      <w:lvlText w:val="%1."/>
      <w:lvlJc w:val="left"/>
    </w:lvl>
  </w:abstractNum>
  <w:abstractNum w:abstractNumId="17">
    <w:nsid w:val="5D6400E8"/>
    <w:multiLevelType w:val="multilevel"/>
    <w:tmpl w:val="5D6400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66330AA7"/>
    <w:multiLevelType w:val="multilevel"/>
    <w:tmpl w:val="66330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23244BE"/>
    <w:multiLevelType w:val="multilevel"/>
    <w:tmpl w:val="723244BE"/>
    <w:lvl w:ilvl="0">
      <w:start w:val="4"/>
      <w:numFmt w:val="bullet"/>
      <w:lvlText w:val="–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738D4A3D"/>
    <w:multiLevelType w:val="hybridMultilevel"/>
    <w:tmpl w:val="94C4B798"/>
    <w:lvl w:ilvl="0" w:tplc="B91E3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3579D"/>
    <w:multiLevelType w:val="singleLevel"/>
    <w:tmpl w:val="75C3579D"/>
    <w:lvl w:ilvl="0">
      <w:start w:val="6"/>
      <w:numFmt w:val="decimal"/>
      <w:suff w:val="space"/>
      <w:lvlText w:val="%1."/>
      <w:lvlJc w:val="left"/>
    </w:lvl>
  </w:abstractNum>
  <w:num w:numId="1">
    <w:abstractNumId w:val="21"/>
  </w:num>
  <w:num w:numId="2">
    <w:abstractNumId w:val="1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6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4"/>
  </w:num>
  <w:num w:numId="20">
    <w:abstractNumId w:val="2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C4B59"/>
    <w:rsid w:val="00010B9E"/>
    <w:rsid w:val="00017E01"/>
    <w:rsid w:val="00020FFA"/>
    <w:rsid w:val="00052F69"/>
    <w:rsid w:val="00053D79"/>
    <w:rsid w:val="000614D8"/>
    <w:rsid w:val="00076CBC"/>
    <w:rsid w:val="0009116B"/>
    <w:rsid w:val="000C55E2"/>
    <w:rsid w:val="000C7C08"/>
    <w:rsid w:val="000E6CC1"/>
    <w:rsid w:val="000F1A95"/>
    <w:rsid w:val="001254D0"/>
    <w:rsid w:val="001376DF"/>
    <w:rsid w:val="00142DFC"/>
    <w:rsid w:val="001550FA"/>
    <w:rsid w:val="0018366F"/>
    <w:rsid w:val="001A395E"/>
    <w:rsid w:val="001A732A"/>
    <w:rsid w:val="001C4B59"/>
    <w:rsid w:val="001E1C59"/>
    <w:rsid w:val="001F4B51"/>
    <w:rsid w:val="00213569"/>
    <w:rsid w:val="00216B59"/>
    <w:rsid w:val="00264285"/>
    <w:rsid w:val="002959B5"/>
    <w:rsid w:val="002C30AE"/>
    <w:rsid w:val="002E6388"/>
    <w:rsid w:val="00315018"/>
    <w:rsid w:val="00337218"/>
    <w:rsid w:val="003816D7"/>
    <w:rsid w:val="003A243C"/>
    <w:rsid w:val="003A602F"/>
    <w:rsid w:val="003A75D8"/>
    <w:rsid w:val="003A775F"/>
    <w:rsid w:val="003B63A6"/>
    <w:rsid w:val="003B69C9"/>
    <w:rsid w:val="003E21F4"/>
    <w:rsid w:val="003E2B2E"/>
    <w:rsid w:val="003F550E"/>
    <w:rsid w:val="00406720"/>
    <w:rsid w:val="0041618C"/>
    <w:rsid w:val="00433E95"/>
    <w:rsid w:val="0045263D"/>
    <w:rsid w:val="00472CE9"/>
    <w:rsid w:val="004A2809"/>
    <w:rsid w:val="004C61A1"/>
    <w:rsid w:val="004D243C"/>
    <w:rsid w:val="004E0910"/>
    <w:rsid w:val="0050542D"/>
    <w:rsid w:val="00564DBD"/>
    <w:rsid w:val="00565F02"/>
    <w:rsid w:val="005B3091"/>
    <w:rsid w:val="005B5E29"/>
    <w:rsid w:val="005D277D"/>
    <w:rsid w:val="005E5534"/>
    <w:rsid w:val="005F0444"/>
    <w:rsid w:val="006059EB"/>
    <w:rsid w:val="00622E40"/>
    <w:rsid w:val="00624A33"/>
    <w:rsid w:val="00634849"/>
    <w:rsid w:val="00637C35"/>
    <w:rsid w:val="00660C44"/>
    <w:rsid w:val="006634AD"/>
    <w:rsid w:val="006A75B0"/>
    <w:rsid w:val="006C0247"/>
    <w:rsid w:val="006D7EEF"/>
    <w:rsid w:val="007372D8"/>
    <w:rsid w:val="0073746D"/>
    <w:rsid w:val="007630E7"/>
    <w:rsid w:val="0078251A"/>
    <w:rsid w:val="007865BD"/>
    <w:rsid w:val="00796900"/>
    <w:rsid w:val="007A2CCB"/>
    <w:rsid w:val="007A693F"/>
    <w:rsid w:val="007B167E"/>
    <w:rsid w:val="0084056F"/>
    <w:rsid w:val="00844A6E"/>
    <w:rsid w:val="008477C9"/>
    <w:rsid w:val="00867D00"/>
    <w:rsid w:val="00886984"/>
    <w:rsid w:val="008A3447"/>
    <w:rsid w:val="008A4442"/>
    <w:rsid w:val="008B12B5"/>
    <w:rsid w:val="008B67F2"/>
    <w:rsid w:val="008D2046"/>
    <w:rsid w:val="008E156B"/>
    <w:rsid w:val="008F4850"/>
    <w:rsid w:val="009454F9"/>
    <w:rsid w:val="00960181"/>
    <w:rsid w:val="009673AC"/>
    <w:rsid w:val="00985E5B"/>
    <w:rsid w:val="0098725A"/>
    <w:rsid w:val="0099301F"/>
    <w:rsid w:val="009C6641"/>
    <w:rsid w:val="009F0929"/>
    <w:rsid w:val="00A6798B"/>
    <w:rsid w:val="00AD491C"/>
    <w:rsid w:val="00AE0EDE"/>
    <w:rsid w:val="00B221E1"/>
    <w:rsid w:val="00B25E64"/>
    <w:rsid w:val="00B714D5"/>
    <w:rsid w:val="00B725C1"/>
    <w:rsid w:val="00B745AA"/>
    <w:rsid w:val="00B83E16"/>
    <w:rsid w:val="00BB169B"/>
    <w:rsid w:val="00BB6419"/>
    <w:rsid w:val="00BD5085"/>
    <w:rsid w:val="00BE7357"/>
    <w:rsid w:val="00C013CC"/>
    <w:rsid w:val="00C04596"/>
    <w:rsid w:val="00C206D7"/>
    <w:rsid w:val="00C4141B"/>
    <w:rsid w:val="00C601A9"/>
    <w:rsid w:val="00C606DE"/>
    <w:rsid w:val="00C621DC"/>
    <w:rsid w:val="00C70E5E"/>
    <w:rsid w:val="00C8596B"/>
    <w:rsid w:val="00C87ED9"/>
    <w:rsid w:val="00CC373E"/>
    <w:rsid w:val="00CC4B6B"/>
    <w:rsid w:val="00CC5E28"/>
    <w:rsid w:val="00CD2939"/>
    <w:rsid w:val="00CD6CD6"/>
    <w:rsid w:val="00CF22AC"/>
    <w:rsid w:val="00CF46C7"/>
    <w:rsid w:val="00D709C4"/>
    <w:rsid w:val="00D74B17"/>
    <w:rsid w:val="00DB4315"/>
    <w:rsid w:val="00E06AC2"/>
    <w:rsid w:val="00E37874"/>
    <w:rsid w:val="00E82BD9"/>
    <w:rsid w:val="00E87B2D"/>
    <w:rsid w:val="00E905EC"/>
    <w:rsid w:val="00E91F8F"/>
    <w:rsid w:val="00EC661C"/>
    <w:rsid w:val="00EF316F"/>
    <w:rsid w:val="00F03190"/>
    <w:rsid w:val="00F33173"/>
    <w:rsid w:val="00F43CCB"/>
    <w:rsid w:val="00F55404"/>
    <w:rsid w:val="00F906A8"/>
    <w:rsid w:val="00F91197"/>
    <w:rsid w:val="00FA3D20"/>
    <w:rsid w:val="00FD287E"/>
    <w:rsid w:val="00FD68E6"/>
    <w:rsid w:val="00FF0E46"/>
    <w:rsid w:val="04616F40"/>
    <w:rsid w:val="12D556FB"/>
    <w:rsid w:val="17DE7238"/>
    <w:rsid w:val="190F36DC"/>
    <w:rsid w:val="1B263B8F"/>
    <w:rsid w:val="31396C03"/>
    <w:rsid w:val="413D56F9"/>
    <w:rsid w:val="51DC1ED9"/>
    <w:rsid w:val="54D9483B"/>
    <w:rsid w:val="626D7633"/>
    <w:rsid w:val="655319EA"/>
    <w:rsid w:val="766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a">
    <w:name w:val="Body Text"/>
    <w:basedOn w:val="a"/>
    <w:link w:val="ab"/>
    <w:uiPriority w:val="99"/>
    <w:semiHidden/>
    <w:qFormat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pple-converted-space">
    <w:name w:val="apple-converted-space"/>
    <w:basedOn w:val="a0"/>
    <w:qFormat/>
  </w:style>
  <w:style w:type="character" w:customStyle="1" w:styleId="dg-libraryrate--title">
    <w:name w:val="dg-library__rate--title"/>
    <w:basedOn w:val="a0"/>
    <w:qFormat/>
  </w:style>
  <w:style w:type="paragraph" w:styleId="a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Базовый"/>
    <w:qFormat/>
    <w:pPr>
      <w:tabs>
        <w:tab w:val="left" w:pos="708"/>
      </w:tabs>
      <w:suppressAutoHyphens/>
      <w:spacing w:line="100" w:lineRule="atLeast"/>
    </w:pPr>
    <w:rPr>
      <w:rFonts w:ascii="Calibri" w:hAnsi="Calibri" w:cstheme="minorBidi"/>
      <w:color w:val="00000A"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(веб)1"/>
    <w:basedOn w:val="a"/>
    <w:qFormat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qFormat/>
  </w:style>
  <w:style w:type="character" w:customStyle="1" w:styleId="c3">
    <w:name w:val="c3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qFormat/>
  </w:style>
  <w:style w:type="character" w:customStyle="1" w:styleId="ab">
    <w:name w:val="Основной текст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E651-A137-45D9-91B5-08DE6C60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34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cp:lastPrinted>2023-06-17T18:02:00Z</cp:lastPrinted>
  <dcterms:created xsi:type="dcterms:W3CDTF">2022-05-09T11:10:00Z</dcterms:created>
  <dcterms:modified xsi:type="dcterms:W3CDTF">2024-06-18T04:29:00Z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92DCBFF4A924407FAE72CA41597F8DD8</vt:lpwstr>
  </property>
</Properties>
</file>