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4BDCB" w14:textId="6F5B69C9" w:rsidR="007F5494" w:rsidRDefault="007F5494" w:rsidP="007F54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0F649EB" wp14:editId="79E11FE3">
            <wp:extent cx="5686041" cy="1752600"/>
            <wp:effectExtent l="0" t="0" r="0" b="0"/>
            <wp:docPr id="367877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27" cy="17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3500" w14:textId="77777777" w:rsidR="007F5494" w:rsidRDefault="007F5494" w:rsidP="007F5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067EF1" w14:textId="77777777" w:rsidR="007F5494" w:rsidRDefault="007F5494" w:rsidP="007F54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99EE2" w14:textId="77777777" w:rsidR="007F5494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94259F9" w14:textId="068C208E" w:rsidR="007F5494" w:rsidRPr="0094048A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Перечень оборудования </w:t>
      </w:r>
    </w:p>
    <w:p w14:paraId="4C71EECB" w14:textId="65429D89" w:rsidR="007F5494" w:rsidRPr="0094048A" w:rsidRDefault="007F5494" w:rsidP="007F549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>центра естественно-научной и технологической направленностей «Точка роста»</w:t>
      </w:r>
    </w:p>
    <w:p w14:paraId="49E2B9DD" w14:textId="4861B701" w:rsidR="007F5494" w:rsidRPr="003F0992" w:rsidRDefault="007F5494" w:rsidP="003F0992">
      <w:pPr>
        <w:jc w:val="center"/>
        <w:rPr>
          <w:rStyle w:val="2"/>
          <w:rFonts w:ascii="Times New Roman" w:eastAsia="Courier New" w:hAnsi="Times New Roman" w:cs="Times New Roman"/>
          <w:b/>
          <w:bCs/>
          <w:color w:val="FF0000"/>
          <w:sz w:val="36"/>
          <w:szCs w:val="36"/>
        </w:rPr>
      </w:pPr>
      <w:r w:rsidRPr="0094048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МБОУ СОШ №</w:t>
      </w:r>
      <w:r w:rsidR="00DF754B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bookmarkStart w:id="0" w:name="_GoBack"/>
      <w:bookmarkEnd w:id="0"/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9215"/>
        <w:gridCol w:w="1134"/>
      </w:tblGrid>
      <w:tr w:rsidR="00DF754B" w:rsidRPr="003F0992" w14:paraId="765D2CB3" w14:textId="48897776" w:rsidTr="00DF754B">
        <w:trPr>
          <w:trHeight w:val="240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BDEE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Комплект для практического изучения естественно-научных тем по предмету "Окружающий мир"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B8C0B5" w14:textId="38B7E043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DF754B" w:rsidRPr="003F0992" w14:paraId="6AAEA85A" w14:textId="36C5CD9A" w:rsidTr="00DF754B">
        <w:trPr>
          <w:trHeight w:val="273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B5AD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образования(биология)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D4B5C" w14:textId="01234D79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6F493E42" w14:textId="44F0EE06" w:rsidTr="00DF754B">
        <w:trPr>
          <w:trHeight w:val="2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844C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образования(биология)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841B5" w14:textId="425FDA59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0CA4028C" w14:textId="0E2D9B51" w:rsidTr="00DF754B">
        <w:trPr>
          <w:trHeight w:val="26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6455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образования(биология)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C2EBF" w14:textId="7248556F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79913892" w14:textId="168A1155" w:rsidTr="00DF754B">
        <w:trPr>
          <w:trHeight w:val="283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7D65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образования(физика)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7A958" w14:textId="5C02651B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14627E69" w14:textId="0BB8690B" w:rsidTr="00DF754B">
        <w:trPr>
          <w:trHeight w:val="273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31AC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образования(физика)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276D4" w14:textId="62ED984B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6875F91C" w14:textId="3FB586D2" w:rsidTr="00DF754B">
        <w:trPr>
          <w:trHeight w:val="264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3D57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образования(физика)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1FE08" w14:textId="4FF86D21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61CBC497" w14:textId="117B4749" w:rsidTr="00DF754B">
        <w:trPr>
          <w:trHeight w:val="281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A475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образования(химия)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A6ED8" w14:textId="087F7CCF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30DD4892" w14:textId="2B2B3E92" w:rsidTr="00DF754B">
        <w:trPr>
          <w:trHeight w:val="272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B583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образования(химия)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C224F" w14:textId="1DE3C14E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0DC73788" w14:textId="2D8CFE2D" w:rsidTr="00DF754B">
        <w:trPr>
          <w:trHeight w:val="275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C4AF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образования(химия)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FD725" w14:textId="457B9857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4ECB3047" w14:textId="35ED7544" w:rsidTr="00DF754B">
        <w:trPr>
          <w:trHeight w:val="259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1A99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(физиология)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B88ED6" w14:textId="319014A1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22CEE803" w14:textId="504C9F7A" w:rsidTr="00DF754B">
        <w:trPr>
          <w:trHeight w:val="278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05AF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Учебная лаборатория по нейротехнологии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EEF5A" w14:textId="7F7421DA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133200DB" w14:textId="548115FA" w:rsidTr="00DF754B">
        <w:trPr>
          <w:trHeight w:val="281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81F8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оборудования для ГИА (ОГЭ)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50031" w14:textId="25439F55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398EB0D2" w14:textId="475558FA" w:rsidTr="00DF754B">
        <w:trPr>
          <w:trHeight w:val="272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8B7B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оборудования для ГИА (ОГЭ)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434E5B" w14:textId="2E445287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65DFDC99" w14:textId="2121C33D" w:rsidTr="00DF754B">
        <w:trPr>
          <w:trHeight w:val="268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388A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Набор по закреплению изучаемых тем по предметным областям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BCE42" w14:textId="0E1EC5EF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305C9F4D" w14:textId="22347E50" w:rsidTr="00DF754B">
        <w:trPr>
          <w:trHeight w:val="271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CAF3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E8FB7" w14:textId="4D9C20D7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08917C62" w14:textId="3F3C325A" w:rsidTr="00DF754B">
        <w:trPr>
          <w:trHeight w:val="274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0A56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Расширенный роботехнический 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647C7E" w14:textId="79A4A8BA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2A67305B" w14:textId="4108A06D" w:rsidTr="00DF754B">
        <w:trPr>
          <w:trHeight w:val="263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67E2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Учебный набор прграмируемых робототехнических платформ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FF4759" w14:textId="3CE9D27E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27A5F387" w14:textId="1660DB54" w:rsidTr="00DF754B">
        <w:trPr>
          <w:trHeight w:val="282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D213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Робот-манипулятор учебный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AEFA0" w14:textId="713D0D67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4EAD6380" w14:textId="305789E5" w:rsidTr="00DF754B">
        <w:trPr>
          <w:trHeight w:val="271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469B" w14:textId="77777777" w:rsidR="00DF754B" w:rsidRPr="00DF754B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DF754B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1D595" w14:textId="4E381C42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582B3983" w14:textId="77777777" w:rsidTr="003F0992">
        <w:trPr>
          <w:trHeight w:val="149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12B2E" w14:textId="21219F01" w:rsidR="00DF754B" w:rsidRPr="003F0992" w:rsidRDefault="00DF754B" w:rsidP="003F0992">
            <w:pPr>
              <w:widowControl/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</w:pPr>
            <w:r w:rsidRPr="003F0992">
              <w:rPr>
                <w:rFonts w:ascii="Times New Roman" w:eastAsia="Times New Roman" w:hAnsi="Times New Roman" w:cs="Times New Roman"/>
                <w:sz w:val="22"/>
                <w:lang w:bidi="ar-SA"/>
              </w:rPr>
              <w:t xml:space="preserve">Многофункциональное </w:t>
            </w:r>
            <w:r w:rsidR="003F0992" w:rsidRPr="003F0992">
              <w:rPr>
                <w:rFonts w:ascii="Times New Roman" w:eastAsia="Times New Roman" w:hAnsi="Times New Roman" w:cs="Times New Roman"/>
                <w:sz w:val="22"/>
                <w:lang w:bidi="ar-SA"/>
              </w:rPr>
              <w:t>устройство (МФУ) Катюша</w:t>
            </w:r>
            <w:r w:rsidR="003F0992" w:rsidRPr="003F0992">
              <w:rPr>
                <w:rFonts w:ascii="Times New Roman" w:eastAsia="Times New Roman" w:hAnsi="Times New Roman" w:cs="Times New Roman"/>
                <w:sz w:val="22"/>
                <w:lang w:bidi="ar-SA"/>
              </w:rPr>
              <w:tab/>
            </w:r>
            <w:r w:rsidR="003F0992" w:rsidRPr="003F0992">
              <w:rPr>
                <w:rFonts w:ascii="Times New Roman" w:eastAsia="Times New Roman" w:hAnsi="Times New Roman" w:cs="Times New Roman"/>
                <w:sz w:val="22"/>
                <w:lang w:bidi="ar-SA"/>
              </w:rPr>
              <w:tab/>
            </w:r>
            <w:r w:rsidRPr="003F0992"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  <w:tab/>
            </w:r>
            <w:r w:rsidRPr="003F0992"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  <w:tab/>
            </w:r>
            <w:r w:rsidRPr="003F0992"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  <w:tab/>
            </w:r>
            <w:r w:rsidRPr="003F0992"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E2718F" w14:textId="4EE81932" w:rsidR="00DF754B" w:rsidRPr="003F0992" w:rsidRDefault="003F0992" w:rsidP="00DF754B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DF754B" w:rsidRPr="003F0992" w14:paraId="49A2AA11" w14:textId="77777777" w:rsidTr="00DF754B">
        <w:trPr>
          <w:trHeight w:val="271"/>
          <w:jc w:val="center"/>
        </w:trPr>
        <w:tc>
          <w:tcPr>
            <w:tcW w:w="9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FA9BE" w14:textId="281B8984" w:rsidR="00DF754B" w:rsidRPr="003F0992" w:rsidRDefault="00DF754B" w:rsidP="00DF754B">
            <w:pPr>
              <w:widowControl/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</w:pPr>
            <w:r w:rsidRPr="003F0992">
              <w:rPr>
                <w:rFonts w:ascii="Times New Roman" w:eastAsia="Times New Roman" w:hAnsi="Times New Roman" w:cs="Times New Roman"/>
                <w:sz w:val="22"/>
                <w:lang w:val="en-US" w:bidi="ar-SA"/>
              </w:rPr>
              <w:t>Ноутбук ICL RAYbook S1523 G1R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F934D" w14:textId="391B6BA8" w:rsidR="00DF754B" w:rsidRPr="003F0992" w:rsidRDefault="003F0992" w:rsidP="00DF754B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3F0992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</w:tbl>
    <w:p w14:paraId="0DCF6AF3" w14:textId="2BFA28EA" w:rsidR="006428FE" w:rsidRPr="00DF754B" w:rsidRDefault="006428FE" w:rsidP="00DF754B">
      <w:pPr>
        <w:pStyle w:val="a4"/>
        <w:ind w:left="284"/>
        <w:jc w:val="both"/>
        <w:rPr>
          <w:lang w:val="en-US"/>
        </w:rPr>
      </w:pPr>
    </w:p>
    <w:sectPr w:rsidR="006428FE" w:rsidRPr="00D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CA784" w14:textId="77777777" w:rsidR="008025FF" w:rsidRDefault="008025FF" w:rsidP="007F5494">
      <w:r>
        <w:separator/>
      </w:r>
    </w:p>
  </w:endnote>
  <w:endnote w:type="continuationSeparator" w:id="0">
    <w:p w14:paraId="2F5AAACE" w14:textId="77777777" w:rsidR="008025FF" w:rsidRDefault="008025FF" w:rsidP="007F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0F42" w14:textId="77777777" w:rsidR="008025FF" w:rsidRDefault="008025FF" w:rsidP="007F5494">
      <w:r>
        <w:separator/>
      </w:r>
    </w:p>
  </w:footnote>
  <w:footnote w:type="continuationSeparator" w:id="0">
    <w:p w14:paraId="58E3DF4B" w14:textId="77777777" w:rsidR="008025FF" w:rsidRDefault="008025FF" w:rsidP="007F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in;height:10in" o:bullet="t">
        <v:imagedata r:id="rId1" o:title="Тезис"/>
      </v:shape>
    </w:pict>
  </w:numPicBullet>
  <w:abstractNum w:abstractNumId="0" w15:restartNumberingAfterBreak="0">
    <w:nsid w:val="0D9D7FC1"/>
    <w:multiLevelType w:val="hybridMultilevel"/>
    <w:tmpl w:val="DD1E5FAA"/>
    <w:lvl w:ilvl="0" w:tplc="688425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53"/>
    <w:rsid w:val="003F0992"/>
    <w:rsid w:val="00455653"/>
    <w:rsid w:val="006428FE"/>
    <w:rsid w:val="007F5494"/>
    <w:rsid w:val="008025FF"/>
    <w:rsid w:val="0094048A"/>
    <w:rsid w:val="00DF754B"/>
    <w:rsid w:val="00E01329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C27"/>
  <w15:chartTrackingRefBased/>
  <w15:docId w15:val="{935CB52F-3169-4470-A397-6F24D5F3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7F549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F54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7F54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5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494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a7">
    <w:name w:val="footer"/>
    <w:basedOn w:val="a"/>
    <w:link w:val="a8"/>
    <w:uiPriority w:val="99"/>
    <w:unhideWhenUsed/>
    <w:rsid w:val="007F5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494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Бугуруслан Admin</cp:lastModifiedBy>
  <cp:revision>2</cp:revision>
  <dcterms:created xsi:type="dcterms:W3CDTF">2024-12-12T08:05:00Z</dcterms:created>
  <dcterms:modified xsi:type="dcterms:W3CDTF">2024-12-12T08:05:00Z</dcterms:modified>
</cp:coreProperties>
</file>